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29E" w:rsidRDefault="0091229E" w:rsidP="0091229E">
      <w:pPr>
        <w:jc w:val="center"/>
        <w:rPr>
          <w:b/>
          <w:sz w:val="40"/>
          <w:szCs w:val="40"/>
        </w:rPr>
      </w:pPr>
    </w:p>
    <w:p w:rsidR="00740809" w:rsidRDefault="00740809" w:rsidP="00740809">
      <w:pPr>
        <w:rPr>
          <w:b/>
          <w:sz w:val="40"/>
          <w:szCs w:val="40"/>
        </w:rPr>
      </w:pPr>
    </w:p>
    <w:p w:rsidR="00FB7BBB" w:rsidRDefault="00FB7BBB" w:rsidP="00740809">
      <w:pPr>
        <w:jc w:val="center"/>
        <w:rPr>
          <w:rFonts w:ascii="Arial" w:hAnsi="Arial" w:cs="Arial"/>
          <w:b/>
          <w:sz w:val="40"/>
          <w:szCs w:val="40"/>
        </w:rPr>
      </w:pPr>
    </w:p>
    <w:p w:rsidR="00FB7BBB" w:rsidRDefault="00FB7BBB" w:rsidP="00740809">
      <w:pPr>
        <w:jc w:val="center"/>
        <w:rPr>
          <w:rFonts w:ascii="Arial" w:hAnsi="Arial" w:cs="Arial"/>
          <w:b/>
          <w:sz w:val="40"/>
          <w:szCs w:val="40"/>
        </w:rPr>
      </w:pPr>
    </w:p>
    <w:p w:rsidR="0091229E" w:rsidRPr="00775DF8" w:rsidRDefault="0091229E" w:rsidP="00740809">
      <w:pPr>
        <w:jc w:val="center"/>
        <w:rPr>
          <w:rFonts w:ascii="Arial" w:hAnsi="Arial" w:cs="Arial"/>
          <w:b/>
          <w:sz w:val="40"/>
          <w:szCs w:val="40"/>
        </w:rPr>
      </w:pPr>
      <w:r w:rsidRPr="00775DF8">
        <w:rPr>
          <w:rFonts w:ascii="Arial" w:hAnsi="Arial" w:cs="Arial"/>
          <w:b/>
          <w:sz w:val="40"/>
          <w:szCs w:val="40"/>
        </w:rPr>
        <w:t xml:space="preserve">DOSSIER </w:t>
      </w:r>
      <w:r w:rsidR="00D410B4" w:rsidRPr="00775DF8">
        <w:rPr>
          <w:rFonts w:ascii="Arial" w:hAnsi="Arial" w:cs="Arial"/>
          <w:b/>
          <w:sz w:val="40"/>
          <w:szCs w:val="40"/>
        </w:rPr>
        <w:t>TECHNIQUE</w:t>
      </w:r>
    </w:p>
    <w:p w:rsidR="0091229E" w:rsidRPr="00775DF8" w:rsidRDefault="00295B1D" w:rsidP="0091229E">
      <w:pPr>
        <w:jc w:val="center"/>
        <w:rPr>
          <w:rFonts w:ascii="Arial" w:hAnsi="Arial" w:cs="Arial"/>
          <w:b/>
          <w:sz w:val="40"/>
          <w:szCs w:val="40"/>
        </w:rPr>
      </w:pPr>
      <w:r w:rsidRPr="00775DF8">
        <w:rPr>
          <w:rFonts w:ascii="Arial" w:hAnsi="Arial" w:cs="Arial"/>
          <w:b/>
          <w:sz w:val="40"/>
          <w:szCs w:val="40"/>
        </w:rPr>
        <w:t xml:space="preserve">Salon </w:t>
      </w:r>
      <w:r w:rsidR="00FB0D04">
        <w:rPr>
          <w:rFonts w:ascii="Arial" w:hAnsi="Arial" w:cs="Arial"/>
          <w:b/>
          <w:sz w:val="40"/>
          <w:szCs w:val="40"/>
        </w:rPr>
        <w:t>IMTM</w:t>
      </w:r>
    </w:p>
    <w:p w:rsidR="00FB0D04" w:rsidRDefault="00FB0D04" w:rsidP="0091229E">
      <w:pPr>
        <w:jc w:val="center"/>
        <w:rPr>
          <w:rFonts w:ascii="Arial" w:hAnsi="Arial" w:cs="Arial"/>
          <w:b/>
          <w:sz w:val="40"/>
          <w:szCs w:val="40"/>
        </w:rPr>
      </w:pPr>
      <w:r>
        <w:rPr>
          <w:rFonts w:ascii="Arial" w:hAnsi="Arial" w:cs="Arial"/>
          <w:b/>
          <w:sz w:val="40"/>
          <w:szCs w:val="40"/>
        </w:rPr>
        <w:t>Tel Aviv</w:t>
      </w:r>
    </w:p>
    <w:p w:rsidR="00245FF6" w:rsidRPr="00775DF8" w:rsidRDefault="00FB0D04" w:rsidP="0091229E">
      <w:pPr>
        <w:jc w:val="center"/>
        <w:rPr>
          <w:rFonts w:ascii="Arial" w:hAnsi="Arial" w:cs="Arial"/>
          <w:b/>
          <w:sz w:val="40"/>
          <w:szCs w:val="40"/>
        </w:rPr>
      </w:pPr>
      <w:r>
        <w:rPr>
          <w:rFonts w:ascii="Arial" w:hAnsi="Arial" w:cs="Arial"/>
          <w:b/>
          <w:sz w:val="40"/>
          <w:szCs w:val="40"/>
        </w:rPr>
        <w:t>6 – 7 février 2018</w:t>
      </w:r>
    </w:p>
    <w:p w:rsidR="00740809" w:rsidRDefault="00FB0D04" w:rsidP="00245FF6">
      <w:pPr>
        <w:rPr>
          <w:b/>
          <w:sz w:val="40"/>
          <w:szCs w:val="40"/>
        </w:rPr>
      </w:pPr>
      <w:r>
        <w:rPr>
          <w:noProof/>
          <w:lang w:eastAsia="fr-FR"/>
        </w:rPr>
        <w:drawing>
          <wp:anchor distT="0" distB="0" distL="114300" distR="114300" simplePos="0" relativeHeight="251664384" behindDoc="0" locked="0" layoutInCell="1" allowOverlap="1">
            <wp:simplePos x="0" y="0"/>
            <wp:positionH relativeFrom="column">
              <wp:posOffset>998855</wp:posOffset>
            </wp:positionH>
            <wp:positionV relativeFrom="paragraph">
              <wp:posOffset>294640</wp:posOffset>
            </wp:positionV>
            <wp:extent cx="5759450" cy="1158875"/>
            <wp:effectExtent l="0" t="0" r="0" b="3175"/>
            <wp:wrapSquare wrapText="bothSides"/>
            <wp:docPr id="4" name="Image 4" descr="Résultat de recherche d'images pour &quot;IMTM 2018&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MTM 2018&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1158875"/>
                    </a:xfrm>
                    <a:prstGeom prst="rect">
                      <a:avLst/>
                    </a:prstGeom>
                    <a:noFill/>
                    <a:ln>
                      <a:noFill/>
                    </a:ln>
                  </pic:spPr>
                </pic:pic>
              </a:graphicData>
            </a:graphic>
          </wp:anchor>
        </w:drawing>
      </w:r>
    </w:p>
    <w:p w:rsidR="00775DF8" w:rsidRDefault="00775DF8" w:rsidP="00245FF6">
      <w:pPr>
        <w:rPr>
          <w:color w:val="333333"/>
          <w:sz w:val="32"/>
          <w:szCs w:val="32"/>
          <w:shd w:val="clear" w:color="auto" w:fill="FFFFFF"/>
        </w:rPr>
      </w:pPr>
    </w:p>
    <w:p w:rsidR="006A0D37" w:rsidRDefault="006A0D37" w:rsidP="006A0D37">
      <w:pPr>
        <w:rPr>
          <w:color w:val="333333"/>
          <w:sz w:val="32"/>
          <w:szCs w:val="32"/>
          <w:shd w:val="clear" w:color="auto" w:fill="FFFFFF"/>
        </w:rPr>
      </w:pPr>
    </w:p>
    <w:p w:rsidR="00FB0D04" w:rsidRDefault="00FB0D04" w:rsidP="00FB0D04">
      <w:pPr>
        <w:pStyle w:val="Default"/>
      </w:pPr>
    </w:p>
    <w:p w:rsidR="00FB0D04" w:rsidRDefault="00FB0D04" w:rsidP="00FB0D04">
      <w:pPr>
        <w:pStyle w:val="Default"/>
        <w:spacing w:after="117"/>
        <w:rPr>
          <w:sz w:val="23"/>
          <w:szCs w:val="23"/>
        </w:rPr>
      </w:pPr>
    </w:p>
    <w:p w:rsidR="00FB0D04" w:rsidRDefault="00FB0D04" w:rsidP="00FB0D04">
      <w:pPr>
        <w:pStyle w:val="Default"/>
        <w:spacing w:after="117"/>
        <w:rPr>
          <w:sz w:val="23"/>
          <w:szCs w:val="23"/>
        </w:rPr>
      </w:pPr>
    </w:p>
    <w:p w:rsidR="00FB0D04" w:rsidRDefault="00FB0D04" w:rsidP="00FB0D04">
      <w:pPr>
        <w:pStyle w:val="Default"/>
        <w:spacing w:after="117"/>
        <w:rPr>
          <w:sz w:val="23"/>
          <w:szCs w:val="23"/>
        </w:rPr>
      </w:pPr>
    </w:p>
    <w:p w:rsidR="00FB0D04" w:rsidRDefault="00FB0D04" w:rsidP="00FB0D04">
      <w:pPr>
        <w:pStyle w:val="Default"/>
        <w:spacing w:after="117"/>
        <w:rPr>
          <w:sz w:val="23"/>
          <w:szCs w:val="23"/>
        </w:rPr>
      </w:pPr>
    </w:p>
    <w:p w:rsidR="00647B3A" w:rsidRDefault="00647B3A" w:rsidP="00FB0D04">
      <w:pPr>
        <w:pStyle w:val="Default"/>
        <w:spacing w:after="117"/>
        <w:rPr>
          <w:sz w:val="23"/>
          <w:szCs w:val="23"/>
        </w:rPr>
      </w:pPr>
    </w:p>
    <w:p w:rsidR="00647B3A" w:rsidRDefault="00647B3A" w:rsidP="00FB0D04">
      <w:pPr>
        <w:pStyle w:val="Default"/>
        <w:spacing w:after="117"/>
        <w:rPr>
          <w:sz w:val="23"/>
          <w:szCs w:val="23"/>
        </w:rPr>
      </w:pPr>
    </w:p>
    <w:p w:rsidR="00647B3A" w:rsidRDefault="00647B3A" w:rsidP="00FB0D04">
      <w:pPr>
        <w:pStyle w:val="Default"/>
        <w:spacing w:after="117"/>
        <w:rPr>
          <w:sz w:val="23"/>
          <w:szCs w:val="23"/>
        </w:rPr>
      </w:pPr>
    </w:p>
    <w:p w:rsidR="00647B3A" w:rsidRDefault="00647B3A" w:rsidP="00FB0D04">
      <w:pPr>
        <w:pStyle w:val="Default"/>
        <w:spacing w:after="117"/>
        <w:rPr>
          <w:sz w:val="23"/>
          <w:szCs w:val="23"/>
        </w:rPr>
      </w:pPr>
    </w:p>
    <w:p w:rsidR="00647B3A" w:rsidRDefault="00647B3A" w:rsidP="00FB0D04">
      <w:pPr>
        <w:pStyle w:val="Default"/>
        <w:spacing w:after="117"/>
        <w:rPr>
          <w:sz w:val="23"/>
          <w:szCs w:val="23"/>
        </w:rPr>
      </w:pPr>
    </w:p>
    <w:p w:rsidR="00647B3A" w:rsidRDefault="00647B3A" w:rsidP="00647B3A">
      <w:pPr>
        <w:pStyle w:val="Default"/>
        <w:spacing w:after="117"/>
        <w:jc w:val="center"/>
        <w:rPr>
          <w:sz w:val="28"/>
          <w:szCs w:val="28"/>
        </w:rPr>
      </w:pPr>
    </w:p>
    <w:p w:rsidR="00647B3A" w:rsidRDefault="00647B3A" w:rsidP="00647B3A">
      <w:pPr>
        <w:pStyle w:val="Default"/>
        <w:spacing w:after="117"/>
        <w:jc w:val="center"/>
        <w:rPr>
          <w:sz w:val="28"/>
          <w:szCs w:val="28"/>
        </w:rPr>
      </w:pPr>
    </w:p>
    <w:p w:rsidR="000826B8" w:rsidRDefault="000826B8" w:rsidP="00647B3A">
      <w:pPr>
        <w:pStyle w:val="Default"/>
        <w:spacing w:after="117"/>
        <w:ind w:firstLine="708"/>
        <w:jc w:val="center"/>
        <w:rPr>
          <w:sz w:val="32"/>
          <w:szCs w:val="32"/>
        </w:rPr>
      </w:pPr>
    </w:p>
    <w:p w:rsidR="000826B8" w:rsidRDefault="000826B8" w:rsidP="00647B3A">
      <w:pPr>
        <w:pStyle w:val="Default"/>
        <w:spacing w:after="117"/>
        <w:ind w:firstLine="708"/>
        <w:jc w:val="center"/>
        <w:rPr>
          <w:sz w:val="32"/>
          <w:szCs w:val="32"/>
        </w:rPr>
      </w:pPr>
    </w:p>
    <w:p w:rsidR="000826B8" w:rsidRDefault="000826B8" w:rsidP="00647B3A">
      <w:pPr>
        <w:pStyle w:val="Default"/>
        <w:spacing w:after="117"/>
        <w:ind w:firstLine="708"/>
        <w:jc w:val="center"/>
        <w:rPr>
          <w:sz w:val="32"/>
          <w:szCs w:val="32"/>
        </w:rPr>
      </w:pPr>
    </w:p>
    <w:p w:rsidR="000826B8" w:rsidRPr="00F72954" w:rsidRDefault="009862CC" w:rsidP="000826B8">
      <w:pPr>
        <w:pStyle w:val="Default"/>
        <w:spacing w:after="117"/>
        <w:ind w:firstLine="708"/>
        <w:jc w:val="center"/>
        <w:rPr>
          <w:b/>
          <w:sz w:val="32"/>
          <w:szCs w:val="32"/>
          <w:u w:val="single"/>
        </w:rPr>
      </w:pPr>
      <w:r w:rsidRPr="00F72954">
        <w:rPr>
          <w:b/>
          <w:sz w:val="32"/>
          <w:szCs w:val="32"/>
          <w:u w:val="single"/>
        </w:rPr>
        <w:lastRenderedPageBreak/>
        <w:t>Pourquoi participer au s</w:t>
      </w:r>
      <w:r w:rsidR="000826B8" w:rsidRPr="00F72954">
        <w:rPr>
          <w:b/>
          <w:sz w:val="32"/>
          <w:szCs w:val="32"/>
          <w:u w:val="single"/>
        </w:rPr>
        <w:t>alon IMTM</w:t>
      </w:r>
      <w:r w:rsidRPr="00F72954">
        <w:rPr>
          <w:b/>
          <w:sz w:val="32"/>
          <w:szCs w:val="32"/>
          <w:u w:val="single"/>
        </w:rPr>
        <w:t> ?</w:t>
      </w:r>
      <w:r w:rsidR="000826B8" w:rsidRPr="00F72954">
        <w:rPr>
          <w:b/>
          <w:sz w:val="32"/>
          <w:szCs w:val="32"/>
          <w:u w:val="single"/>
        </w:rPr>
        <w:t xml:space="preserve"> </w:t>
      </w:r>
    </w:p>
    <w:p w:rsidR="000826B8" w:rsidRDefault="000826B8" w:rsidP="000826B8">
      <w:pPr>
        <w:rPr>
          <w:rFonts w:ascii="Arial" w:hAnsi="Arial" w:cs="Arial"/>
        </w:rPr>
      </w:pPr>
    </w:p>
    <w:p w:rsidR="00FB0D04" w:rsidRPr="000826B8" w:rsidRDefault="00FB0D04" w:rsidP="000826B8">
      <w:pPr>
        <w:rPr>
          <w:rFonts w:ascii="Arial" w:hAnsi="Arial" w:cs="Arial"/>
          <w:color w:val="000000"/>
        </w:rPr>
      </w:pPr>
      <w:r w:rsidRPr="000826B8">
        <w:rPr>
          <w:rFonts w:ascii="Arial" w:hAnsi="Arial" w:cs="Arial"/>
        </w:rPr>
        <w:t xml:space="preserve">En partenariat avec le bureau Atout France Israël, organisation d’un pavillon dédié </w:t>
      </w:r>
      <w:r w:rsidR="00F72954">
        <w:rPr>
          <w:rFonts w:ascii="Arial" w:hAnsi="Arial" w:cs="Arial"/>
        </w:rPr>
        <w:t xml:space="preserve">à Paris Région </w:t>
      </w:r>
      <w:bookmarkStart w:id="0" w:name="_GoBack"/>
      <w:bookmarkEnd w:id="0"/>
      <w:r w:rsidRPr="000826B8">
        <w:rPr>
          <w:rFonts w:ascii="Arial" w:hAnsi="Arial" w:cs="Arial"/>
        </w:rPr>
        <w:t xml:space="preserve">sur le Salon </w:t>
      </w:r>
      <w:r w:rsidRPr="000826B8">
        <w:rPr>
          <w:rFonts w:ascii="Arial" w:hAnsi="Arial" w:cs="Arial"/>
          <w:b/>
          <w:bCs/>
        </w:rPr>
        <w:t>IMTM «</w:t>
      </w:r>
      <w:r w:rsidR="000826B8">
        <w:rPr>
          <w:rFonts w:ascii="Arial" w:hAnsi="Arial" w:cs="Arial"/>
          <w:b/>
          <w:bCs/>
        </w:rPr>
        <w:t xml:space="preserve"> </w:t>
      </w:r>
      <w:r w:rsidRPr="000826B8">
        <w:rPr>
          <w:rFonts w:ascii="Arial" w:hAnsi="Arial" w:cs="Arial"/>
          <w:b/>
          <w:bCs/>
        </w:rPr>
        <w:t>International</w:t>
      </w:r>
      <w:r w:rsidR="007B2B9E" w:rsidRPr="000826B8">
        <w:rPr>
          <w:rFonts w:ascii="Arial" w:hAnsi="Arial" w:cs="Arial"/>
          <w:b/>
          <w:bCs/>
        </w:rPr>
        <w:t xml:space="preserve"> </w:t>
      </w:r>
      <w:proofErr w:type="spellStart"/>
      <w:r w:rsidRPr="000826B8">
        <w:rPr>
          <w:rFonts w:ascii="Arial" w:hAnsi="Arial" w:cs="Arial"/>
          <w:b/>
          <w:bCs/>
        </w:rPr>
        <w:t>Mediterranean</w:t>
      </w:r>
      <w:proofErr w:type="spellEnd"/>
      <w:r w:rsidR="007B2B9E" w:rsidRPr="000826B8">
        <w:rPr>
          <w:rFonts w:ascii="Arial" w:hAnsi="Arial" w:cs="Arial"/>
          <w:b/>
          <w:bCs/>
        </w:rPr>
        <w:t xml:space="preserve"> </w:t>
      </w:r>
      <w:proofErr w:type="spellStart"/>
      <w:r w:rsidRPr="000826B8">
        <w:rPr>
          <w:rFonts w:ascii="Arial" w:hAnsi="Arial" w:cs="Arial"/>
          <w:b/>
          <w:bCs/>
        </w:rPr>
        <w:t>Tourism</w:t>
      </w:r>
      <w:proofErr w:type="spellEnd"/>
      <w:r w:rsidR="007B2B9E" w:rsidRPr="000826B8">
        <w:rPr>
          <w:rFonts w:ascii="Arial" w:hAnsi="Arial" w:cs="Arial"/>
          <w:b/>
          <w:bCs/>
        </w:rPr>
        <w:t xml:space="preserve"> </w:t>
      </w:r>
      <w:proofErr w:type="spellStart"/>
      <w:r w:rsidRPr="000826B8">
        <w:rPr>
          <w:rFonts w:ascii="Arial" w:hAnsi="Arial" w:cs="Arial"/>
          <w:b/>
          <w:bCs/>
        </w:rPr>
        <w:t>Market</w:t>
      </w:r>
      <w:proofErr w:type="spellEnd"/>
      <w:r w:rsidR="000826B8">
        <w:rPr>
          <w:rFonts w:ascii="Arial" w:hAnsi="Arial" w:cs="Arial"/>
          <w:b/>
          <w:bCs/>
        </w:rPr>
        <w:t xml:space="preserve"> </w:t>
      </w:r>
      <w:r w:rsidRPr="000826B8">
        <w:rPr>
          <w:rFonts w:ascii="Arial" w:hAnsi="Arial" w:cs="Arial"/>
          <w:b/>
          <w:bCs/>
        </w:rPr>
        <w:t>»</w:t>
      </w:r>
      <w:r w:rsidRPr="000826B8">
        <w:rPr>
          <w:rFonts w:ascii="Arial" w:hAnsi="Arial" w:cs="Arial"/>
        </w:rPr>
        <w:t>,</w:t>
      </w:r>
    </w:p>
    <w:p w:rsidR="00FB0D04" w:rsidRPr="000826B8" w:rsidRDefault="00FB0D04" w:rsidP="00FB0D04">
      <w:pPr>
        <w:pStyle w:val="Default"/>
        <w:spacing w:after="117"/>
        <w:rPr>
          <w:sz w:val="22"/>
          <w:szCs w:val="22"/>
        </w:rPr>
      </w:pPr>
      <w:r w:rsidRPr="000826B8">
        <w:rPr>
          <w:sz w:val="22"/>
          <w:szCs w:val="22"/>
        </w:rPr>
        <w:t xml:space="preserve">En 2018, </w:t>
      </w:r>
      <w:r w:rsidRPr="000826B8">
        <w:rPr>
          <w:b/>
          <w:bCs/>
          <w:sz w:val="22"/>
          <w:szCs w:val="22"/>
        </w:rPr>
        <w:t>24</w:t>
      </w:r>
      <w:r w:rsidRPr="000826B8">
        <w:rPr>
          <w:b/>
          <w:bCs/>
          <w:sz w:val="22"/>
          <w:szCs w:val="22"/>
          <w:vertAlign w:val="superscript"/>
        </w:rPr>
        <w:t>ème</w:t>
      </w:r>
      <w:r w:rsidRPr="000826B8">
        <w:rPr>
          <w:b/>
          <w:bCs/>
          <w:sz w:val="22"/>
          <w:szCs w:val="22"/>
        </w:rPr>
        <w:t xml:space="preserve"> édition du Salon International du Tourisme Méditerranéen</w:t>
      </w:r>
      <w:r w:rsidRPr="000826B8">
        <w:rPr>
          <w:sz w:val="22"/>
          <w:szCs w:val="22"/>
        </w:rPr>
        <w:t xml:space="preserve">, qui se tiendra au Parc des Expositions de Tel-Aviv les </w:t>
      </w:r>
      <w:r w:rsidR="000826B8">
        <w:rPr>
          <w:sz w:val="22"/>
          <w:szCs w:val="22"/>
        </w:rPr>
        <w:t>m</w:t>
      </w:r>
      <w:r w:rsidR="007B2B9E" w:rsidRPr="000826B8">
        <w:rPr>
          <w:sz w:val="22"/>
          <w:szCs w:val="22"/>
        </w:rPr>
        <w:t xml:space="preserve">ardi </w:t>
      </w:r>
      <w:r w:rsidRPr="000826B8">
        <w:rPr>
          <w:sz w:val="22"/>
          <w:szCs w:val="22"/>
        </w:rPr>
        <w:t xml:space="preserve">6 et </w:t>
      </w:r>
      <w:r w:rsidR="000826B8">
        <w:rPr>
          <w:sz w:val="22"/>
          <w:szCs w:val="22"/>
        </w:rPr>
        <w:t>m</w:t>
      </w:r>
      <w:r w:rsidR="007B2B9E" w:rsidRPr="000826B8">
        <w:rPr>
          <w:sz w:val="22"/>
          <w:szCs w:val="22"/>
        </w:rPr>
        <w:t xml:space="preserve">ercredi </w:t>
      </w:r>
      <w:r w:rsidRPr="000826B8">
        <w:rPr>
          <w:sz w:val="22"/>
          <w:szCs w:val="22"/>
        </w:rPr>
        <w:t>7 février 2018.</w:t>
      </w:r>
    </w:p>
    <w:p w:rsidR="00FB0D04" w:rsidRPr="000826B8" w:rsidRDefault="00FB0D04" w:rsidP="00FB0D04">
      <w:pPr>
        <w:pStyle w:val="Default"/>
        <w:spacing w:after="117"/>
        <w:rPr>
          <w:sz w:val="22"/>
          <w:szCs w:val="22"/>
        </w:rPr>
      </w:pPr>
      <w:r w:rsidRPr="000826B8">
        <w:rPr>
          <w:sz w:val="22"/>
          <w:szCs w:val="22"/>
        </w:rPr>
        <w:t>Lors de la session 2017, plus de 1</w:t>
      </w:r>
      <w:r w:rsidR="007B2B9E" w:rsidRPr="000826B8">
        <w:rPr>
          <w:sz w:val="22"/>
          <w:szCs w:val="22"/>
        </w:rPr>
        <w:t>.</w:t>
      </w:r>
      <w:r w:rsidRPr="000826B8">
        <w:rPr>
          <w:sz w:val="22"/>
          <w:szCs w:val="22"/>
        </w:rPr>
        <w:t>780 exposants de 58 pays ont participé à cet événement unique dans le secteur du tourisme avec 27</w:t>
      </w:r>
      <w:r w:rsidR="007B2B9E" w:rsidRPr="000826B8">
        <w:rPr>
          <w:sz w:val="22"/>
          <w:szCs w:val="22"/>
        </w:rPr>
        <w:t>.</w:t>
      </w:r>
      <w:r w:rsidRPr="000826B8">
        <w:rPr>
          <w:sz w:val="22"/>
          <w:szCs w:val="22"/>
        </w:rPr>
        <w:t>000 visiteurs dont plus de 15</w:t>
      </w:r>
      <w:r w:rsidR="007B2B9E" w:rsidRPr="000826B8">
        <w:rPr>
          <w:sz w:val="22"/>
          <w:szCs w:val="22"/>
        </w:rPr>
        <w:t>.</w:t>
      </w:r>
      <w:r w:rsidRPr="000826B8">
        <w:rPr>
          <w:sz w:val="22"/>
          <w:szCs w:val="22"/>
        </w:rPr>
        <w:t>500 profes</w:t>
      </w:r>
      <w:r w:rsidR="000E0DF3" w:rsidRPr="000826B8">
        <w:rPr>
          <w:sz w:val="22"/>
          <w:szCs w:val="22"/>
        </w:rPr>
        <w:t>sionnels du secteur du tourisme.</w:t>
      </w:r>
    </w:p>
    <w:p w:rsidR="00FB0D04" w:rsidRPr="000826B8" w:rsidRDefault="00FB0D04" w:rsidP="00FB0D04">
      <w:pPr>
        <w:pStyle w:val="Default"/>
        <w:spacing w:after="117"/>
        <w:rPr>
          <w:sz w:val="22"/>
          <w:szCs w:val="22"/>
        </w:rPr>
      </w:pPr>
      <w:r w:rsidRPr="000826B8">
        <w:rPr>
          <w:sz w:val="22"/>
          <w:szCs w:val="22"/>
        </w:rPr>
        <w:t>C’est une plateforme annuelle qui réunit tous les Tours Opérateurs et Agents de Voyages israéliens et leurs clients locaux ainsi qu’une participation étrangère telle que l’Italie, l’Espagne, la Grèce, Chypre, la Hongrie, la Bulgarie, le Japon et pour la quatrième fois en 2017, la France.</w:t>
      </w:r>
    </w:p>
    <w:p w:rsidR="009862CC" w:rsidRDefault="007B2B9E" w:rsidP="009862CC">
      <w:pPr>
        <w:pStyle w:val="Default"/>
        <w:spacing w:after="117"/>
        <w:rPr>
          <w:sz w:val="22"/>
          <w:szCs w:val="22"/>
        </w:rPr>
      </w:pPr>
      <w:r w:rsidRPr="000826B8">
        <w:rPr>
          <w:sz w:val="22"/>
          <w:szCs w:val="22"/>
        </w:rPr>
        <w:t xml:space="preserve">Le Salon IMTM est </w:t>
      </w:r>
      <w:r w:rsidR="00714A30" w:rsidRPr="000826B8">
        <w:rPr>
          <w:sz w:val="22"/>
          <w:szCs w:val="22"/>
        </w:rPr>
        <w:t>également</w:t>
      </w:r>
      <w:r w:rsidRPr="000826B8">
        <w:rPr>
          <w:sz w:val="22"/>
          <w:szCs w:val="22"/>
        </w:rPr>
        <w:t xml:space="preserve"> </w:t>
      </w:r>
      <w:r w:rsidR="0053575C" w:rsidRPr="000826B8">
        <w:rPr>
          <w:sz w:val="22"/>
          <w:szCs w:val="22"/>
        </w:rPr>
        <w:t>très</w:t>
      </w:r>
      <w:r w:rsidRPr="000826B8">
        <w:rPr>
          <w:sz w:val="22"/>
          <w:szCs w:val="22"/>
        </w:rPr>
        <w:t xml:space="preserve"> </w:t>
      </w:r>
      <w:r w:rsidR="00714A30" w:rsidRPr="000826B8">
        <w:rPr>
          <w:sz w:val="22"/>
          <w:szCs w:val="22"/>
        </w:rPr>
        <w:t>médiatisé</w:t>
      </w:r>
      <w:r w:rsidRPr="000826B8">
        <w:rPr>
          <w:sz w:val="22"/>
          <w:szCs w:val="22"/>
        </w:rPr>
        <w:t xml:space="preserve">. Une importante campagne est </w:t>
      </w:r>
      <w:r w:rsidR="00714A30" w:rsidRPr="000826B8">
        <w:rPr>
          <w:sz w:val="22"/>
          <w:szCs w:val="22"/>
        </w:rPr>
        <w:t>organisée</w:t>
      </w:r>
      <w:r w:rsidRPr="000826B8">
        <w:rPr>
          <w:sz w:val="22"/>
          <w:szCs w:val="22"/>
        </w:rPr>
        <w:t xml:space="preserve"> en amont, toute la presse Tourisme est </w:t>
      </w:r>
      <w:r w:rsidR="00714A30" w:rsidRPr="000826B8">
        <w:rPr>
          <w:sz w:val="22"/>
          <w:szCs w:val="22"/>
        </w:rPr>
        <w:t>présente</w:t>
      </w:r>
      <w:r w:rsidRPr="000826B8">
        <w:rPr>
          <w:sz w:val="22"/>
          <w:szCs w:val="22"/>
        </w:rPr>
        <w:t xml:space="preserve"> et de nombreux articles et reportage</w:t>
      </w:r>
      <w:r w:rsidR="007170CC" w:rsidRPr="000826B8">
        <w:rPr>
          <w:sz w:val="22"/>
          <w:szCs w:val="22"/>
        </w:rPr>
        <w:t>s</w:t>
      </w:r>
      <w:r w:rsidRPr="000826B8">
        <w:rPr>
          <w:sz w:val="22"/>
          <w:szCs w:val="22"/>
        </w:rPr>
        <w:t xml:space="preserve"> sont diffus</w:t>
      </w:r>
      <w:r w:rsidR="007170CC" w:rsidRPr="000826B8">
        <w:rPr>
          <w:sz w:val="22"/>
          <w:szCs w:val="22"/>
        </w:rPr>
        <w:t>é</w:t>
      </w:r>
      <w:r w:rsidRPr="000826B8">
        <w:rPr>
          <w:sz w:val="22"/>
          <w:szCs w:val="22"/>
        </w:rPr>
        <w:t>s sur les media.</w:t>
      </w:r>
    </w:p>
    <w:p w:rsidR="009862CC" w:rsidRDefault="009862CC" w:rsidP="009862CC">
      <w:pPr>
        <w:pStyle w:val="Default"/>
        <w:spacing w:after="117"/>
        <w:rPr>
          <w:sz w:val="22"/>
          <w:szCs w:val="22"/>
        </w:rPr>
      </w:pPr>
    </w:p>
    <w:p w:rsidR="00FB0D04" w:rsidRPr="00F72954" w:rsidRDefault="007B2B9E" w:rsidP="009862CC">
      <w:pPr>
        <w:pStyle w:val="Default"/>
        <w:spacing w:after="117"/>
        <w:jc w:val="center"/>
        <w:rPr>
          <w:b/>
          <w:sz w:val="22"/>
          <w:szCs w:val="22"/>
          <w:u w:val="single"/>
        </w:rPr>
      </w:pPr>
      <w:r w:rsidRPr="00F72954">
        <w:rPr>
          <w:b/>
          <w:bCs/>
          <w:sz w:val="32"/>
          <w:szCs w:val="32"/>
          <w:u w:val="single"/>
        </w:rPr>
        <w:t>Quelques données sur</w:t>
      </w:r>
      <w:r w:rsidR="009862CC" w:rsidRPr="00F72954">
        <w:rPr>
          <w:b/>
          <w:bCs/>
          <w:sz w:val="32"/>
          <w:szCs w:val="32"/>
          <w:u w:val="single"/>
        </w:rPr>
        <w:t xml:space="preserve"> l'économie de l'Etat d'Israël</w:t>
      </w:r>
    </w:p>
    <w:p w:rsidR="007B2B9E" w:rsidRDefault="007B2B9E" w:rsidP="00FB0D04">
      <w:pPr>
        <w:pStyle w:val="Default"/>
        <w:spacing w:after="117"/>
        <w:rPr>
          <w:sz w:val="28"/>
          <w:szCs w:val="28"/>
        </w:rPr>
      </w:pPr>
    </w:p>
    <w:p w:rsidR="00893E61" w:rsidRDefault="009862CC" w:rsidP="00893E61">
      <w:pPr>
        <w:pStyle w:val="Paragraphedeliste"/>
        <w:numPr>
          <w:ilvl w:val="0"/>
          <w:numId w:val="5"/>
        </w:numPr>
        <w:spacing w:after="0" w:line="240" w:lineRule="auto"/>
        <w:rPr>
          <w:rFonts w:ascii="Arial" w:hAnsi="Arial" w:cs="Arial"/>
        </w:rPr>
      </w:pPr>
      <w:r>
        <w:rPr>
          <w:rFonts w:ascii="Arial" w:hAnsi="Arial" w:cs="Arial"/>
          <w:b/>
          <w:bCs/>
        </w:rPr>
        <w:t>PIB par h</w:t>
      </w:r>
      <w:r w:rsidR="00893E61" w:rsidRPr="00893E61">
        <w:rPr>
          <w:rFonts w:ascii="Arial" w:hAnsi="Arial" w:cs="Arial"/>
          <w:b/>
          <w:bCs/>
        </w:rPr>
        <w:t>abitant :</w:t>
      </w:r>
      <w:r>
        <w:rPr>
          <w:rFonts w:ascii="Arial" w:hAnsi="Arial" w:cs="Arial"/>
        </w:rPr>
        <w:t xml:space="preserve"> Israël est à</w:t>
      </w:r>
      <w:r w:rsidR="00893E61">
        <w:rPr>
          <w:rFonts w:ascii="Arial" w:hAnsi="Arial" w:cs="Arial"/>
        </w:rPr>
        <w:t xml:space="preserve"> la </w:t>
      </w:r>
      <w:r>
        <w:rPr>
          <w:rFonts w:ascii="Arial" w:hAnsi="Arial" w:cs="Arial"/>
        </w:rPr>
        <w:t>21</w:t>
      </w:r>
      <w:r w:rsidR="00893E61" w:rsidRPr="00893E61">
        <w:rPr>
          <w:rFonts w:ascii="Arial" w:hAnsi="Arial" w:cs="Arial"/>
        </w:rPr>
        <w:t xml:space="preserve">ème </w:t>
      </w:r>
      <w:r w:rsidR="00893E61">
        <w:rPr>
          <w:rFonts w:ascii="Arial" w:hAnsi="Arial" w:cs="Arial"/>
        </w:rPr>
        <w:t xml:space="preserve">place concernant le PIB/hab. </w:t>
      </w:r>
      <w:r>
        <w:rPr>
          <w:rFonts w:ascii="Arial" w:hAnsi="Arial" w:cs="Arial"/>
        </w:rPr>
        <w:t>S</w:t>
      </w:r>
      <w:r w:rsidR="00893E61" w:rsidRPr="00893E61">
        <w:rPr>
          <w:rFonts w:ascii="Arial" w:hAnsi="Arial" w:cs="Arial"/>
        </w:rPr>
        <w:t>ur les 34 mem</w:t>
      </w:r>
      <w:r w:rsidR="00893E61">
        <w:rPr>
          <w:rFonts w:ascii="Arial" w:hAnsi="Arial" w:cs="Arial"/>
        </w:rPr>
        <w:t>bres de l'OCDE avec un montant de</w:t>
      </w:r>
      <w:r>
        <w:rPr>
          <w:rFonts w:ascii="Arial" w:hAnsi="Arial" w:cs="Arial"/>
        </w:rPr>
        <w:t xml:space="preserve"> 36.560$ - (Espagne : 34.727$ - Corée : 34.569</w:t>
      </w:r>
      <w:r w:rsidR="00893E61" w:rsidRPr="00893E61">
        <w:rPr>
          <w:rFonts w:ascii="Arial" w:hAnsi="Arial" w:cs="Arial"/>
        </w:rPr>
        <w:t>$)</w:t>
      </w:r>
      <w:r w:rsidR="00893E61">
        <w:rPr>
          <w:rFonts w:ascii="Arial" w:hAnsi="Arial" w:cs="Arial"/>
        </w:rPr>
        <w:t xml:space="preserve">. </w:t>
      </w:r>
      <w:r>
        <w:rPr>
          <w:rFonts w:ascii="Arial" w:hAnsi="Arial" w:cs="Arial"/>
        </w:rPr>
        <w:t>(Source : OCDE)</w:t>
      </w:r>
    </w:p>
    <w:p w:rsidR="00893E61" w:rsidRDefault="00893E61" w:rsidP="00893E61">
      <w:pPr>
        <w:pStyle w:val="Paragraphedeliste"/>
        <w:spacing w:after="0" w:line="240" w:lineRule="auto"/>
        <w:rPr>
          <w:rFonts w:ascii="Arial" w:hAnsi="Arial" w:cs="Arial"/>
        </w:rPr>
      </w:pPr>
      <w:r>
        <w:rPr>
          <w:rFonts w:ascii="Arial" w:hAnsi="Arial" w:cs="Arial"/>
        </w:rPr>
        <w:t>Si en 2005 le différentiel de PIB/h</w:t>
      </w:r>
      <w:r w:rsidR="009862CC">
        <w:rPr>
          <w:rFonts w:ascii="Arial" w:hAnsi="Arial" w:cs="Arial"/>
        </w:rPr>
        <w:t>abitant entre la France et Israë</w:t>
      </w:r>
      <w:r>
        <w:rPr>
          <w:rFonts w:ascii="Arial" w:hAnsi="Arial" w:cs="Arial"/>
        </w:rPr>
        <w:t>l était de 45% au profit de la France, il n'est plus que de</w:t>
      </w:r>
      <w:r w:rsidR="009862CC">
        <w:rPr>
          <w:rFonts w:ascii="Arial" w:hAnsi="Arial" w:cs="Arial"/>
        </w:rPr>
        <w:t xml:space="preserve"> 5% en 2015.</w:t>
      </w:r>
    </w:p>
    <w:p w:rsidR="00893E61" w:rsidRPr="00893E61" w:rsidRDefault="00893E61" w:rsidP="00893E61">
      <w:pPr>
        <w:pStyle w:val="Paragraphedeliste"/>
        <w:spacing w:after="0" w:line="240" w:lineRule="auto"/>
        <w:rPr>
          <w:rFonts w:ascii="Arial" w:hAnsi="Arial" w:cs="Arial"/>
        </w:rPr>
      </w:pPr>
    </w:p>
    <w:p w:rsidR="007B2B9E" w:rsidRDefault="009862CC" w:rsidP="00937E00">
      <w:pPr>
        <w:pStyle w:val="Paragraphedeliste"/>
        <w:numPr>
          <w:ilvl w:val="0"/>
          <w:numId w:val="5"/>
        </w:numPr>
        <w:spacing w:after="0" w:line="240" w:lineRule="auto"/>
        <w:rPr>
          <w:rFonts w:ascii="Arial" w:hAnsi="Arial" w:cs="Arial"/>
        </w:rPr>
      </w:pPr>
      <w:r>
        <w:rPr>
          <w:rFonts w:ascii="Arial" w:hAnsi="Arial" w:cs="Arial"/>
          <w:b/>
          <w:bCs/>
        </w:rPr>
        <w:t>La croissance é</w:t>
      </w:r>
      <w:r w:rsidR="00937E00" w:rsidRPr="00937E00">
        <w:rPr>
          <w:rFonts w:ascii="Arial" w:hAnsi="Arial" w:cs="Arial"/>
          <w:b/>
          <w:bCs/>
        </w:rPr>
        <w:t>conomique :</w:t>
      </w:r>
      <w:r w:rsidR="00937E00">
        <w:rPr>
          <w:rFonts w:ascii="Arial" w:hAnsi="Arial" w:cs="Arial"/>
        </w:rPr>
        <w:t xml:space="preserve"> L'économie israélienne est en croissance économique positive et relativement forte depuis de très nombreuses années. En 2016, la croissance a ét</w:t>
      </w:r>
      <w:r>
        <w:rPr>
          <w:rFonts w:ascii="Arial" w:hAnsi="Arial" w:cs="Arial"/>
        </w:rPr>
        <w:t>é de +4%. Elle devrait se situer à</w:t>
      </w:r>
      <w:r w:rsidR="00937E00">
        <w:rPr>
          <w:rFonts w:ascii="Arial" w:hAnsi="Arial" w:cs="Arial"/>
        </w:rPr>
        <w:t xml:space="preserve"> environ +3.1% en 2017 (au 3</w:t>
      </w:r>
      <w:r w:rsidR="00937E00" w:rsidRPr="00937E00">
        <w:rPr>
          <w:rFonts w:ascii="Arial" w:hAnsi="Arial" w:cs="Arial"/>
          <w:vertAlign w:val="superscript"/>
        </w:rPr>
        <w:t>ième</w:t>
      </w:r>
      <w:r w:rsidR="00937E00">
        <w:rPr>
          <w:rFonts w:ascii="Arial" w:hAnsi="Arial" w:cs="Arial"/>
        </w:rPr>
        <w:t xml:space="preserve"> trimestre 2017 elle a été de +4.1%</w:t>
      </w:r>
      <w:r w:rsidR="00937E00" w:rsidRPr="00937E00">
        <w:rPr>
          <w:rFonts w:ascii="Arial" w:hAnsi="Arial" w:cs="Arial"/>
          <w:lang w:bidi="he-IL"/>
        </w:rPr>
        <w:t>)</w:t>
      </w:r>
      <w:r w:rsidR="00937E00">
        <w:rPr>
          <w:rFonts w:ascii="Arial" w:hAnsi="Arial" w:cs="Arial"/>
        </w:rPr>
        <w:t xml:space="preserve"> ;</w:t>
      </w:r>
    </w:p>
    <w:p w:rsidR="00937E00" w:rsidRDefault="00937E00" w:rsidP="00937E00">
      <w:pPr>
        <w:pStyle w:val="Paragraphedeliste"/>
        <w:spacing w:after="0" w:line="240" w:lineRule="auto"/>
        <w:rPr>
          <w:rFonts w:ascii="Arial" w:hAnsi="Arial" w:cs="Arial"/>
        </w:rPr>
      </w:pPr>
    </w:p>
    <w:p w:rsidR="00937E00" w:rsidRDefault="009862CC" w:rsidP="00937E00">
      <w:pPr>
        <w:pStyle w:val="Paragraphedeliste"/>
        <w:numPr>
          <w:ilvl w:val="0"/>
          <w:numId w:val="5"/>
        </w:numPr>
        <w:spacing w:after="0" w:line="240" w:lineRule="auto"/>
        <w:rPr>
          <w:rFonts w:ascii="Arial" w:hAnsi="Arial" w:cs="Arial"/>
        </w:rPr>
      </w:pPr>
      <w:r>
        <w:rPr>
          <w:rFonts w:ascii="Arial" w:hAnsi="Arial" w:cs="Arial"/>
          <w:b/>
          <w:bCs/>
        </w:rPr>
        <w:t>Le c</w:t>
      </w:r>
      <w:r w:rsidR="00937E00">
        <w:rPr>
          <w:rFonts w:ascii="Arial" w:hAnsi="Arial" w:cs="Arial"/>
          <w:b/>
          <w:bCs/>
        </w:rPr>
        <w:t>hômage :</w:t>
      </w:r>
      <w:r w:rsidR="00937E00">
        <w:rPr>
          <w:rFonts w:ascii="Arial" w:hAnsi="Arial" w:cs="Arial"/>
        </w:rPr>
        <w:t xml:space="preserve"> En décroissance régulière depu</w:t>
      </w:r>
      <w:r>
        <w:rPr>
          <w:rFonts w:ascii="Arial" w:hAnsi="Arial" w:cs="Arial"/>
        </w:rPr>
        <w:t>is ces dernières années il est à</w:t>
      </w:r>
      <w:r w:rsidR="00937E00">
        <w:rPr>
          <w:rFonts w:ascii="Arial" w:hAnsi="Arial" w:cs="Arial"/>
        </w:rPr>
        <w:t xml:space="preserve"> ce jour de l'ordre de 4.1% ce qui est considéré comme très faible ;</w:t>
      </w:r>
    </w:p>
    <w:p w:rsidR="00937E00" w:rsidRPr="00937E00" w:rsidRDefault="00937E00" w:rsidP="00937E00">
      <w:pPr>
        <w:spacing w:after="0" w:line="240" w:lineRule="auto"/>
        <w:rPr>
          <w:rFonts w:ascii="Arial" w:hAnsi="Arial" w:cs="Arial"/>
        </w:rPr>
      </w:pPr>
    </w:p>
    <w:p w:rsidR="00937E00" w:rsidRDefault="009862CC" w:rsidP="00937E00">
      <w:pPr>
        <w:pStyle w:val="Paragraphedeliste"/>
        <w:numPr>
          <w:ilvl w:val="0"/>
          <w:numId w:val="5"/>
        </w:numPr>
        <w:spacing w:after="0" w:line="240" w:lineRule="auto"/>
        <w:rPr>
          <w:rFonts w:ascii="Arial" w:hAnsi="Arial" w:cs="Arial"/>
        </w:rPr>
      </w:pPr>
      <w:r>
        <w:rPr>
          <w:rFonts w:ascii="Arial" w:hAnsi="Arial" w:cs="Arial"/>
          <w:b/>
          <w:bCs/>
        </w:rPr>
        <w:t>La c</w:t>
      </w:r>
      <w:r w:rsidR="00937E00" w:rsidRPr="00FF4561">
        <w:rPr>
          <w:rFonts w:ascii="Arial" w:hAnsi="Arial" w:cs="Arial"/>
          <w:b/>
          <w:bCs/>
        </w:rPr>
        <w:t>onsommation des ménages :</w:t>
      </w:r>
      <w:r w:rsidR="00937E00">
        <w:rPr>
          <w:rFonts w:ascii="Arial" w:hAnsi="Arial" w:cs="Arial"/>
        </w:rPr>
        <w:t xml:space="preserve"> La consommation est l'un des moteurs de la croissance </w:t>
      </w:r>
      <w:r w:rsidR="00FF4561">
        <w:rPr>
          <w:rFonts w:ascii="Arial" w:hAnsi="Arial" w:cs="Arial"/>
        </w:rPr>
        <w:t>économique</w:t>
      </w:r>
      <w:r w:rsidR="00937E00">
        <w:rPr>
          <w:rFonts w:ascii="Arial" w:hAnsi="Arial" w:cs="Arial"/>
        </w:rPr>
        <w:t xml:space="preserve"> avec une forte croissance </w:t>
      </w:r>
      <w:r>
        <w:rPr>
          <w:rFonts w:ascii="Arial" w:hAnsi="Arial" w:cs="Arial"/>
        </w:rPr>
        <w:t xml:space="preserve">de l'ordre </w:t>
      </w:r>
      <w:r w:rsidR="00937E00">
        <w:rPr>
          <w:rFonts w:ascii="Arial" w:hAnsi="Arial" w:cs="Arial"/>
        </w:rPr>
        <w:t xml:space="preserve">de 6 </w:t>
      </w:r>
      <w:r w:rsidR="00FF4561">
        <w:rPr>
          <w:rFonts w:ascii="Arial" w:hAnsi="Arial" w:cs="Arial"/>
        </w:rPr>
        <w:t>à</w:t>
      </w:r>
      <w:r w:rsidR="00937E00">
        <w:rPr>
          <w:rFonts w:ascii="Arial" w:hAnsi="Arial" w:cs="Arial"/>
        </w:rPr>
        <w:t xml:space="preserve"> 7% par an. En 2016, la consommation des </w:t>
      </w:r>
      <w:r w:rsidR="00FF4561">
        <w:rPr>
          <w:rFonts w:ascii="Arial" w:hAnsi="Arial" w:cs="Arial"/>
        </w:rPr>
        <w:t>ménages</w:t>
      </w:r>
      <w:r w:rsidR="00937E00">
        <w:rPr>
          <w:rFonts w:ascii="Arial" w:hAnsi="Arial" w:cs="Arial"/>
        </w:rPr>
        <w:t xml:space="preserve"> a </w:t>
      </w:r>
      <w:r w:rsidR="00FF4561">
        <w:rPr>
          <w:rFonts w:ascii="Arial" w:hAnsi="Arial" w:cs="Arial"/>
        </w:rPr>
        <w:t>augmenté</w:t>
      </w:r>
      <w:r w:rsidR="00937E00">
        <w:rPr>
          <w:rFonts w:ascii="Arial" w:hAnsi="Arial" w:cs="Arial"/>
        </w:rPr>
        <w:t xml:space="preserve"> de +6.3</w:t>
      </w:r>
      <w:r w:rsidR="00FF4561">
        <w:rPr>
          <w:rFonts w:ascii="Arial" w:hAnsi="Arial" w:cs="Arial"/>
        </w:rPr>
        <w:t>%. Sur le 3</w:t>
      </w:r>
      <w:r w:rsidR="00FF4561" w:rsidRPr="00937E00">
        <w:rPr>
          <w:rFonts w:ascii="Arial" w:hAnsi="Arial" w:cs="Arial"/>
          <w:vertAlign w:val="superscript"/>
        </w:rPr>
        <w:t>ième</w:t>
      </w:r>
      <w:r w:rsidR="00FF4561">
        <w:rPr>
          <w:rFonts w:ascii="Arial" w:hAnsi="Arial" w:cs="Arial"/>
        </w:rPr>
        <w:t xml:space="preserve"> trimestre 2017 elle a été de +7.8%</w:t>
      </w:r>
      <w:r w:rsidR="00FF4561">
        <w:rPr>
          <w:rFonts w:ascii="Arial" w:hAnsi="Arial" w:cs="Arial"/>
          <w:lang w:bidi="he-IL"/>
        </w:rPr>
        <w:t xml:space="preserve"> ;</w:t>
      </w:r>
    </w:p>
    <w:p w:rsidR="00FF4561" w:rsidRPr="00FF4561" w:rsidRDefault="00FF4561" w:rsidP="00FF4561">
      <w:pPr>
        <w:pStyle w:val="Paragraphedeliste"/>
        <w:rPr>
          <w:rFonts w:ascii="Arial" w:hAnsi="Arial" w:cs="Arial"/>
        </w:rPr>
      </w:pPr>
    </w:p>
    <w:p w:rsidR="00FF4561" w:rsidRDefault="009862CC" w:rsidP="00937E00">
      <w:pPr>
        <w:pStyle w:val="Paragraphedeliste"/>
        <w:numPr>
          <w:ilvl w:val="0"/>
          <w:numId w:val="5"/>
        </w:numPr>
        <w:spacing w:after="0" w:line="240" w:lineRule="auto"/>
        <w:rPr>
          <w:rFonts w:ascii="Arial" w:hAnsi="Arial" w:cs="Arial"/>
        </w:rPr>
      </w:pPr>
      <w:r>
        <w:rPr>
          <w:rFonts w:ascii="Arial" w:hAnsi="Arial" w:cs="Arial"/>
          <w:b/>
          <w:bCs/>
        </w:rPr>
        <w:t>Les d</w:t>
      </w:r>
      <w:r w:rsidR="00FF4561" w:rsidRPr="00FF4561">
        <w:rPr>
          <w:rFonts w:ascii="Arial" w:hAnsi="Arial" w:cs="Arial"/>
          <w:b/>
          <w:bCs/>
        </w:rPr>
        <w:t>épenses</w:t>
      </w:r>
      <w:r>
        <w:rPr>
          <w:rFonts w:ascii="Arial" w:hAnsi="Arial" w:cs="Arial"/>
        </w:rPr>
        <w:t xml:space="preserve"> à l'é</w:t>
      </w:r>
      <w:r w:rsidR="00FF4561">
        <w:rPr>
          <w:rFonts w:ascii="Arial" w:hAnsi="Arial" w:cs="Arial"/>
        </w:rPr>
        <w:t>tra</w:t>
      </w:r>
      <w:r>
        <w:rPr>
          <w:rFonts w:ascii="Arial" w:hAnsi="Arial" w:cs="Arial"/>
        </w:rPr>
        <w:t>nger : Elle est également en trè</w:t>
      </w:r>
      <w:r w:rsidR="00FF4561">
        <w:rPr>
          <w:rFonts w:ascii="Arial" w:hAnsi="Arial" w:cs="Arial"/>
        </w:rPr>
        <w:t>s forte croissance. En 2015, elle a été en cr</w:t>
      </w:r>
      <w:r>
        <w:rPr>
          <w:rFonts w:ascii="Arial" w:hAnsi="Arial" w:cs="Arial"/>
        </w:rPr>
        <w:t>oissance de +13.5% par rapport à</w:t>
      </w:r>
      <w:r w:rsidR="00FF4561">
        <w:rPr>
          <w:rFonts w:ascii="Arial" w:hAnsi="Arial" w:cs="Arial"/>
        </w:rPr>
        <w:t xml:space="preserve"> 2014. Et en 2016, el</w:t>
      </w:r>
      <w:r>
        <w:rPr>
          <w:rFonts w:ascii="Arial" w:hAnsi="Arial" w:cs="Arial"/>
        </w:rPr>
        <w:t>le a été de +15.3% par rapport à</w:t>
      </w:r>
      <w:r w:rsidR="00FF4561">
        <w:rPr>
          <w:rFonts w:ascii="Arial" w:hAnsi="Arial" w:cs="Arial"/>
        </w:rPr>
        <w:t xml:space="preserve"> 2015 ;</w:t>
      </w:r>
    </w:p>
    <w:p w:rsidR="00FF4561" w:rsidRPr="00FF4561" w:rsidRDefault="00FF4561" w:rsidP="00FF4561">
      <w:pPr>
        <w:pStyle w:val="Paragraphedeliste"/>
        <w:rPr>
          <w:rFonts w:ascii="Arial" w:hAnsi="Arial" w:cs="Arial"/>
        </w:rPr>
      </w:pPr>
    </w:p>
    <w:p w:rsidR="00FF4561" w:rsidRDefault="009862CC" w:rsidP="00282228">
      <w:pPr>
        <w:pStyle w:val="Paragraphedeliste"/>
        <w:numPr>
          <w:ilvl w:val="0"/>
          <w:numId w:val="5"/>
        </w:numPr>
        <w:spacing w:after="0" w:line="240" w:lineRule="auto"/>
        <w:rPr>
          <w:rFonts w:ascii="Arial" w:hAnsi="Arial" w:cs="Arial"/>
        </w:rPr>
      </w:pPr>
      <w:r>
        <w:rPr>
          <w:rFonts w:ascii="Arial" w:hAnsi="Arial" w:cs="Arial"/>
          <w:b/>
          <w:bCs/>
        </w:rPr>
        <w:t>La m</w:t>
      </w:r>
      <w:r w:rsidR="00FF4561" w:rsidRPr="00FF4561">
        <w:rPr>
          <w:rFonts w:ascii="Arial" w:hAnsi="Arial" w:cs="Arial"/>
          <w:b/>
          <w:bCs/>
        </w:rPr>
        <w:t>onnaie :</w:t>
      </w:r>
      <w:r w:rsidR="00FF4561">
        <w:rPr>
          <w:rFonts w:ascii="Arial" w:hAnsi="Arial" w:cs="Arial"/>
        </w:rPr>
        <w:t xml:space="preserve"> La monnaie locale – le Shekel – s'est apprécié</w:t>
      </w:r>
      <w:r>
        <w:rPr>
          <w:rFonts w:ascii="Arial" w:hAnsi="Arial" w:cs="Arial"/>
        </w:rPr>
        <w:t>e</w:t>
      </w:r>
      <w:r w:rsidR="00FF4561">
        <w:rPr>
          <w:rFonts w:ascii="Arial" w:hAnsi="Arial" w:cs="Arial"/>
        </w:rPr>
        <w:t xml:space="preserve"> de prés de 30% </w:t>
      </w:r>
      <w:r w:rsidR="00282228">
        <w:rPr>
          <w:rFonts w:ascii="Arial" w:hAnsi="Arial" w:cs="Arial"/>
        </w:rPr>
        <w:t>par ra</w:t>
      </w:r>
      <w:r>
        <w:rPr>
          <w:rFonts w:ascii="Arial" w:hAnsi="Arial" w:cs="Arial"/>
        </w:rPr>
        <w:t>pport à</w:t>
      </w:r>
      <w:r w:rsidR="00FF4561">
        <w:rPr>
          <w:rFonts w:ascii="Arial" w:hAnsi="Arial" w:cs="Arial"/>
        </w:rPr>
        <w:t xml:space="preserve"> l'euro depuis 2010 donnant ainsi aux israéliens un pouvoir d'achat </w:t>
      </w:r>
      <w:r>
        <w:rPr>
          <w:rFonts w:ascii="Arial" w:hAnsi="Arial" w:cs="Arial"/>
        </w:rPr>
        <w:t>très fort dans les</w:t>
      </w:r>
      <w:r w:rsidR="00FF4561">
        <w:rPr>
          <w:rFonts w:ascii="Arial" w:hAnsi="Arial" w:cs="Arial"/>
        </w:rPr>
        <w:t xml:space="preserve"> pays de la Zone Euro. Il en est de même par rapport au Dollar. Le Shekel est considéré aujourd'hui par de nombreux économistes comme l'une des monnaies les plus fortes ;</w:t>
      </w:r>
    </w:p>
    <w:p w:rsidR="00282228" w:rsidRPr="00282228" w:rsidRDefault="00282228" w:rsidP="00282228">
      <w:pPr>
        <w:spacing w:after="0" w:line="240" w:lineRule="auto"/>
        <w:rPr>
          <w:rFonts w:ascii="Arial" w:hAnsi="Arial" w:cs="Arial"/>
        </w:rPr>
      </w:pPr>
    </w:p>
    <w:p w:rsidR="00FF4561" w:rsidRDefault="00282228" w:rsidP="00282228">
      <w:pPr>
        <w:spacing w:after="0" w:line="240" w:lineRule="auto"/>
        <w:rPr>
          <w:rFonts w:ascii="Arial" w:hAnsi="Arial" w:cs="Arial"/>
        </w:rPr>
      </w:pPr>
      <w:r>
        <w:rPr>
          <w:rFonts w:ascii="Arial" w:hAnsi="Arial" w:cs="Arial"/>
        </w:rPr>
        <w:lastRenderedPageBreak/>
        <w:t>Il est important de noter que d'importants gisements de gaz ont été découverts en Méditerranée – au large de la vil</w:t>
      </w:r>
      <w:r w:rsidR="009862CC">
        <w:rPr>
          <w:rFonts w:ascii="Arial" w:hAnsi="Arial" w:cs="Arial"/>
        </w:rPr>
        <w:t>le de Haïfa – permettant ainsi à Israë</w:t>
      </w:r>
      <w:r>
        <w:rPr>
          <w:rFonts w:ascii="Arial" w:hAnsi="Arial" w:cs="Arial"/>
        </w:rPr>
        <w:t>l de devenir énergétiquement autosuffisant et même de devenir exportateur de gaz.</w:t>
      </w:r>
    </w:p>
    <w:p w:rsidR="00282228" w:rsidRDefault="00282228" w:rsidP="00282228">
      <w:pPr>
        <w:spacing w:after="0" w:line="240" w:lineRule="auto"/>
        <w:rPr>
          <w:rFonts w:ascii="Arial" w:hAnsi="Arial" w:cs="Arial"/>
        </w:rPr>
      </w:pPr>
    </w:p>
    <w:p w:rsidR="00282228" w:rsidRDefault="009862CC" w:rsidP="00282228">
      <w:pPr>
        <w:spacing w:after="0" w:line="240" w:lineRule="auto"/>
        <w:rPr>
          <w:rFonts w:ascii="Arial" w:hAnsi="Arial" w:cs="Arial"/>
        </w:rPr>
      </w:pPr>
      <w:r>
        <w:rPr>
          <w:rFonts w:ascii="Arial" w:hAnsi="Arial" w:cs="Arial"/>
        </w:rPr>
        <w:t>Israë</w:t>
      </w:r>
      <w:r w:rsidR="00282228">
        <w:rPr>
          <w:rFonts w:ascii="Arial" w:hAnsi="Arial" w:cs="Arial"/>
        </w:rPr>
        <w:t>l</w:t>
      </w:r>
      <w:r>
        <w:rPr>
          <w:rFonts w:ascii="Arial" w:hAnsi="Arial" w:cs="Arial"/>
        </w:rPr>
        <w:t xml:space="preserve"> est aujourd'hui le second pô</w:t>
      </w:r>
      <w:r w:rsidR="00282228">
        <w:rPr>
          <w:rFonts w:ascii="Arial" w:hAnsi="Arial" w:cs="Arial"/>
        </w:rPr>
        <w:t xml:space="preserve">le mondial en matière de Haute Technologie après la </w:t>
      </w:r>
      <w:proofErr w:type="spellStart"/>
      <w:r w:rsidR="00282228">
        <w:rPr>
          <w:rFonts w:ascii="Arial" w:hAnsi="Arial" w:cs="Arial"/>
        </w:rPr>
        <w:t>Silicon</w:t>
      </w:r>
      <w:proofErr w:type="spellEnd"/>
      <w:r w:rsidR="00282228">
        <w:rPr>
          <w:rFonts w:ascii="Arial" w:hAnsi="Arial" w:cs="Arial"/>
        </w:rPr>
        <w:t xml:space="preserve"> </w:t>
      </w:r>
      <w:proofErr w:type="spellStart"/>
      <w:r w:rsidR="00282228">
        <w:rPr>
          <w:rFonts w:ascii="Arial" w:hAnsi="Arial" w:cs="Arial"/>
        </w:rPr>
        <w:t>Valley</w:t>
      </w:r>
      <w:proofErr w:type="spellEnd"/>
      <w:r w:rsidR="00282228">
        <w:rPr>
          <w:rFonts w:ascii="Arial" w:hAnsi="Arial" w:cs="Arial"/>
        </w:rPr>
        <w:t>. C'est également l'un des principaux pôles mondial en matière d'innovation, de Recherche &amp; Développement et de financement de Start Up.</w:t>
      </w:r>
    </w:p>
    <w:p w:rsidR="00282228" w:rsidRDefault="00282228" w:rsidP="00282228">
      <w:pPr>
        <w:spacing w:after="0" w:line="240" w:lineRule="auto"/>
        <w:rPr>
          <w:rFonts w:ascii="Arial" w:hAnsi="Arial" w:cs="Arial"/>
        </w:rPr>
      </w:pPr>
    </w:p>
    <w:p w:rsidR="007170CC" w:rsidRDefault="007170CC" w:rsidP="00282228">
      <w:pPr>
        <w:spacing w:after="0" w:line="240" w:lineRule="auto"/>
        <w:rPr>
          <w:rFonts w:ascii="Arial" w:hAnsi="Arial" w:cs="Arial"/>
        </w:rPr>
      </w:pPr>
    </w:p>
    <w:p w:rsidR="007B2B9E" w:rsidRDefault="007170CC" w:rsidP="00FB0D04">
      <w:pPr>
        <w:pStyle w:val="Default"/>
        <w:spacing w:after="117"/>
        <w:rPr>
          <w:sz w:val="28"/>
          <w:szCs w:val="28"/>
        </w:rPr>
      </w:pPr>
      <w:r>
        <w:rPr>
          <w:noProof/>
          <w:sz w:val="28"/>
          <w:szCs w:val="28"/>
          <w:lang w:eastAsia="fr-FR"/>
        </w:rPr>
        <w:drawing>
          <wp:inline distT="0" distB="0" distL="0" distR="0">
            <wp:extent cx="6219219" cy="1271915"/>
            <wp:effectExtent l="0" t="0" r="0" b="0"/>
            <wp:docPr id="1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222018" cy="1272487"/>
                    </a:xfrm>
                    <a:prstGeom prst="rect">
                      <a:avLst/>
                    </a:prstGeom>
                    <a:noFill/>
                  </pic:spPr>
                </pic:pic>
              </a:graphicData>
            </a:graphic>
          </wp:inline>
        </w:drawing>
      </w:r>
    </w:p>
    <w:p w:rsidR="009862CC" w:rsidRDefault="009862CC" w:rsidP="009862CC">
      <w:pPr>
        <w:rPr>
          <w:rFonts w:ascii="Arial" w:hAnsi="Arial" w:cs="Arial"/>
          <w:b/>
          <w:bCs/>
          <w:color w:val="000000"/>
          <w:sz w:val="32"/>
          <w:szCs w:val="32"/>
        </w:rPr>
      </w:pPr>
    </w:p>
    <w:p w:rsidR="00AF053F" w:rsidRDefault="00AF053F" w:rsidP="009862CC">
      <w:pPr>
        <w:jc w:val="center"/>
        <w:rPr>
          <w:rFonts w:ascii="Arial" w:hAnsi="Arial" w:cs="Arial"/>
          <w:b/>
          <w:bCs/>
          <w:color w:val="000000"/>
          <w:sz w:val="32"/>
          <w:szCs w:val="32"/>
        </w:rPr>
      </w:pPr>
    </w:p>
    <w:p w:rsidR="00FB0D04" w:rsidRPr="00F72954" w:rsidRDefault="00FB0D04" w:rsidP="009862CC">
      <w:pPr>
        <w:jc w:val="center"/>
        <w:rPr>
          <w:rFonts w:ascii="Arial" w:hAnsi="Arial" w:cs="Arial"/>
          <w:b/>
          <w:bCs/>
          <w:color w:val="000000"/>
          <w:sz w:val="32"/>
          <w:szCs w:val="32"/>
          <w:u w:val="single"/>
        </w:rPr>
      </w:pPr>
      <w:r w:rsidRPr="00F72954">
        <w:rPr>
          <w:rFonts w:ascii="Arial" w:hAnsi="Arial" w:cs="Arial"/>
          <w:b/>
          <w:bCs/>
          <w:color w:val="000000"/>
          <w:sz w:val="32"/>
          <w:szCs w:val="32"/>
          <w:u w:val="single"/>
        </w:rPr>
        <w:t>Quelques données s</w:t>
      </w:r>
      <w:r w:rsidR="009862CC" w:rsidRPr="00F72954">
        <w:rPr>
          <w:rFonts w:ascii="Arial" w:hAnsi="Arial" w:cs="Arial"/>
          <w:b/>
          <w:bCs/>
          <w:color w:val="000000"/>
          <w:sz w:val="32"/>
          <w:szCs w:val="32"/>
          <w:u w:val="single"/>
        </w:rPr>
        <w:t>ur le marché israélien</w:t>
      </w:r>
    </w:p>
    <w:p w:rsidR="0069250A" w:rsidRPr="0053575C" w:rsidRDefault="0069250A" w:rsidP="00FB0D04">
      <w:pPr>
        <w:autoSpaceDE w:val="0"/>
        <w:autoSpaceDN w:val="0"/>
        <w:adjustRightInd w:val="0"/>
        <w:spacing w:after="0" w:line="240" w:lineRule="auto"/>
        <w:rPr>
          <w:rFonts w:ascii="Arial" w:hAnsi="Arial" w:cs="Arial"/>
          <w:color w:val="000000"/>
          <w:sz w:val="32"/>
          <w:szCs w:val="32"/>
        </w:rPr>
      </w:pPr>
    </w:p>
    <w:p w:rsidR="00893E61" w:rsidRPr="009862CC" w:rsidRDefault="00FB0D04" w:rsidP="005B21BD">
      <w:pPr>
        <w:pStyle w:val="Paragraphedeliste"/>
        <w:numPr>
          <w:ilvl w:val="0"/>
          <w:numId w:val="10"/>
        </w:numPr>
        <w:spacing w:after="0" w:line="240" w:lineRule="auto"/>
        <w:rPr>
          <w:rFonts w:ascii="Arial" w:hAnsi="Arial" w:cs="Arial"/>
        </w:rPr>
      </w:pPr>
      <w:r w:rsidRPr="009862CC">
        <w:rPr>
          <w:rFonts w:ascii="Arial" w:hAnsi="Arial" w:cs="Arial"/>
          <w:b/>
          <w:bCs/>
        </w:rPr>
        <w:t>Les israéliens sont de "grands voyageurs" :</w:t>
      </w:r>
      <w:r w:rsidRPr="009862CC">
        <w:rPr>
          <w:rFonts w:ascii="Arial" w:hAnsi="Arial" w:cs="Arial"/>
        </w:rPr>
        <w:t xml:space="preserve"> </w:t>
      </w:r>
      <w:r w:rsidR="00893E61" w:rsidRPr="009862CC">
        <w:rPr>
          <w:rFonts w:ascii="Arial" w:hAnsi="Arial" w:cs="Arial"/>
        </w:rPr>
        <w:t xml:space="preserve">Voyager est un must en Israël qui fait partie des pays dont les citoyens voyagent le plus au monde (par rapport au nombre d'habitant). Si l'on </w:t>
      </w:r>
      <w:r w:rsidR="009862CC">
        <w:rPr>
          <w:rFonts w:ascii="Arial" w:hAnsi="Arial" w:cs="Arial"/>
        </w:rPr>
        <w:t>prend en considération le trè</w:t>
      </w:r>
      <w:r w:rsidR="00893E61" w:rsidRPr="009862CC">
        <w:rPr>
          <w:rFonts w:ascii="Arial" w:hAnsi="Arial" w:cs="Arial"/>
        </w:rPr>
        <w:t xml:space="preserve">s faible taux de tourisme transfrontalier, Israël détient le record du nombre de voyages </w:t>
      </w:r>
      <w:r w:rsidR="009862CC">
        <w:rPr>
          <w:rFonts w:ascii="Arial" w:hAnsi="Arial" w:cs="Arial"/>
        </w:rPr>
        <w:t>à</w:t>
      </w:r>
      <w:r w:rsidR="00893E61" w:rsidRPr="009862CC">
        <w:rPr>
          <w:rFonts w:ascii="Arial" w:hAnsi="Arial" w:cs="Arial"/>
        </w:rPr>
        <w:t xml:space="preserve"> l'étranger par habitant.</w:t>
      </w:r>
    </w:p>
    <w:p w:rsidR="00893E61" w:rsidRPr="009862CC" w:rsidRDefault="00893E61" w:rsidP="00893E61">
      <w:pPr>
        <w:spacing w:after="0"/>
        <w:rPr>
          <w:rFonts w:ascii="Arial" w:hAnsi="Arial" w:cs="Arial"/>
        </w:rPr>
      </w:pPr>
    </w:p>
    <w:p w:rsidR="00FB0D04" w:rsidRPr="009862CC" w:rsidRDefault="00893E61" w:rsidP="005B21BD">
      <w:pPr>
        <w:pStyle w:val="Paragraphedeliste"/>
        <w:spacing w:after="0" w:line="240" w:lineRule="auto"/>
        <w:rPr>
          <w:rFonts w:ascii="Arial" w:hAnsi="Arial" w:cs="Arial"/>
        </w:rPr>
      </w:pPr>
      <w:r w:rsidRPr="009862CC">
        <w:rPr>
          <w:rFonts w:ascii="Arial" w:hAnsi="Arial" w:cs="Arial"/>
        </w:rPr>
        <w:t>E</w:t>
      </w:r>
      <w:r w:rsidR="00FB0D04" w:rsidRPr="009862CC">
        <w:rPr>
          <w:rFonts w:ascii="Arial" w:hAnsi="Arial" w:cs="Arial"/>
        </w:rPr>
        <w:t xml:space="preserve">n 2016, il y a eu près de </w:t>
      </w:r>
      <w:r w:rsidR="00FB0D04" w:rsidRPr="009862CC">
        <w:rPr>
          <w:rFonts w:ascii="Arial" w:hAnsi="Arial" w:cs="Arial"/>
          <w:b/>
          <w:bCs/>
          <w:i/>
          <w:iCs/>
        </w:rPr>
        <w:t>6.8 millions de voyages à l'étranger</w:t>
      </w:r>
      <w:r w:rsidR="00FB0D04" w:rsidRPr="009862CC">
        <w:rPr>
          <w:rFonts w:ascii="Arial" w:hAnsi="Arial" w:cs="Arial"/>
        </w:rPr>
        <w:t xml:space="preserve"> pour une population de 8.3 millions d'habitants. Les israéliens voyagent beaucoup et souvent. La croissance</w:t>
      </w:r>
      <w:r w:rsidRPr="009862CC">
        <w:rPr>
          <w:rFonts w:ascii="Arial" w:hAnsi="Arial" w:cs="Arial"/>
        </w:rPr>
        <w:t xml:space="preserve"> du nombre de voyages en 2017 (10</w:t>
      </w:r>
      <w:r w:rsidR="00FB0D04" w:rsidRPr="009862CC">
        <w:rPr>
          <w:rFonts w:ascii="Arial" w:hAnsi="Arial" w:cs="Arial"/>
        </w:rPr>
        <w:t xml:space="preserve"> mois) est actuellement de</w:t>
      </w:r>
      <w:r w:rsidRPr="009862CC">
        <w:rPr>
          <w:rFonts w:ascii="Arial" w:hAnsi="Arial" w:cs="Arial"/>
        </w:rPr>
        <w:t xml:space="preserve"> </w:t>
      </w:r>
      <w:r w:rsidR="005B21BD" w:rsidRPr="009862CC">
        <w:rPr>
          <w:rFonts w:ascii="Arial" w:hAnsi="Arial" w:cs="Arial"/>
        </w:rPr>
        <w:t>prés</w:t>
      </w:r>
      <w:r w:rsidRPr="009862CC">
        <w:rPr>
          <w:rFonts w:ascii="Arial" w:hAnsi="Arial" w:cs="Arial"/>
        </w:rPr>
        <w:t xml:space="preserve"> de</w:t>
      </w:r>
      <w:r w:rsidR="00FB0D04" w:rsidRPr="009862CC">
        <w:rPr>
          <w:rFonts w:ascii="Arial" w:hAnsi="Arial" w:cs="Arial"/>
        </w:rPr>
        <w:t xml:space="preserve"> </w:t>
      </w:r>
      <w:r w:rsidRPr="009862CC">
        <w:rPr>
          <w:rFonts w:ascii="Arial" w:hAnsi="Arial" w:cs="Arial"/>
          <w:b/>
          <w:bCs/>
        </w:rPr>
        <w:t>+16</w:t>
      </w:r>
      <w:r w:rsidR="00FB0D04" w:rsidRPr="009862CC">
        <w:rPr>
          <w:rFonts w:ascii="Arial" w:hAnsi="Arial" w:cs="Arial"/>
          <w:b/>
          <w:bCs/>
        </w:rPr>
        <w:t>%</w:t>
      </w:r>
      <w:r w:rsidR="00FB0D04" w:rsidRPr="009862CC">
        <w:rPr>
          <w:rFonts w:ascii="Arial" w:hAnsi="Arial" w:cs="Arial"/>
        </w:rPr>
        <w:t xml:space="preserve"> - La France est en forte croissance </w:t>
      </w:r>
      <w:r w:rsidR="009862CC">
        <w:rPr>
          <w:rFonts w:ascii="Arial" w:hAnsi="Arial" w:cs="Arial"/>
        </w:rPr>
        <w:t xml:space="preserve">de </w:t>
      </w:r>
      <w:r w:rsidR="005B21BD" w:rsidRPr="009862CC">
        <w:rPr>
          <w:rFonts w:ascii="Arial" w:hAnsi="Arial" w:cs="Arial"/>
        </w:rPr>
        <w:t>plus</w:t>
      </w:r>
      <w:r w:rsidR="00FB0D04" w:rsidRPr="009862CC">
        <w:rPr>
          <w:rFonts w:ascii="Arial" w:hAnsi="Arial" w:cs="Arial"/>
        </w:rPr>
        <w:t xml:space="preserve"> de </w:t>
      </w:r>
      <w:r w:rsidR="005B21BD" w:rsidRPr="009862CC">
        <w:rPr>
          <w:rFonts w:ascii="Arial" w:hAnsi="Arial" w:cs="Arial"/>
          <w:b/>
          <w:bCs/>
        </w:rPr>
        <w:t>+15</w:t>
      </w:r>
      <w:r w:rsidR="00FB0D04" w:rsidRPr="009862CC">
        <w:rPr>
          <w:rFonts w:ascii="Arial" w:hAnsi="Arial" w:cs="Arial"/>
          <w:b/>
          <w:bCs/>
        </w:rPr>
        <w:t>%</w:t>
      </w:r>
      <w:r w:rsidR="00FB0D04" w:rsidRPr="009862CC">
        <w:rPr>
          <w:rFonts w:ascii="Arial" w:hAnsi="Arial" w:cs="Arial"/>
        </w:rPr>
        <w:t xml:space="preserve"> ;</w:t>
      </w:r>
    </w:p>
    <w:p w:rsidR="00FB0D04" w:rsidRPr="009862CC" w:rsidRDefault="00FB0D04" w:rsidP="00FB0D04">
      <w:pPr>
        <w:rPr>
          <w:rFonts w:ascii="Arial" w:hAnsi="Arial" w:cs="Arial"/>
        </w:rPr>
      </w:pPr>
      <w:r w:rsidRPr="009862CC">
        <w:rPr>
          <w:rFonts w:ascii="Arial" w:hAnsi="Arial" w:cs="Arial"/>
        </w:rPr>
        <w:t> </w:t>
      </w:r>
    </w:p>
    <w:p w:rsidR="00FB0D04" w:rsidRPr="009862CC" w:rsidRDefault="00FB0D04" w:rsidP="005B21BD">
      <w:pPr>
        <w:pStyle w:val="Paragraphedeliste"/>
        <w:numPr>
          <w:ilvl w:val="0"/>
          <w:numId w:val="10"/>
        </w:numPr>
        <w:spacing w:after="0" w:line="240" w:lineRule="auto"/>
        <w:rPr>
          <w:rFonts w:ascii="Arial" w:hAnsi="Arial" w:cs="Arial"/>
        </w:rPr>
      </w:pPr>
      <w:r w:rsidRPr="009862CC">
        <w:rPr>
          <w:rFonts w:ascii="Arial" w:hAnsi="Arial" w:cs="Arial"/>
          <w:b/>
          <w:bCs/>
        </w:rPr>
        <w:t>Les israéliens sont "d'importants consommateurs" :</w:t>
      </w:r>
      <w:r w:rsidRPr="009862CC">
        <w:rPr>
          <w:rFonts w:ascii="Arial" w:hAnsi="Arial" w:cs="Arial"/>
        </w:rPr>
        <w:t xml:space="preserve"> à l'étranger ils dépensent en moyenne </w:t>
      </w:r>
      <w:r w:rsidRPr="009862CC">
        <w:rPr>
          <w:rFonts w:ascii="Arial" w:hAnsi="Arial" w:cs="Arial"/>
          <w:b/>
          <w:bCs/>
          <w:i/>
          <w:iCs/>
        </w:rPr>
        <w:t>US$150 par jour et par personne</w:t>
      </w:r>
      <w:r w:rsidRPr="009862CC">
        <w:rPr>
          <w:rFonts w:ascii="Arial" w:hAnsi="Arial" w:cs="Arial"/>
        </w:rPr>
        <w:t xml:space="preserve"> (hors transport et hébergement) ;</w:t>
      </w:r>
    </w:p>
    <w:p w:rsidR="00FB0D04" w:rsidRPr="009862CC" w:rsidRDefault="00FB0D04" w:rsidP="00FB0D04">
      <w:pPr>
        <w:rPr>
          <w:rFonts w:ascii="Arial" w:hAnsi="Arial" w:cs="Arial"/>
        </w:rPr>
      </w:pPr>
      <w:r w:rsidRPr="009862CC">
        <w:rPr>
          <w:rFonts w:ascii="Arial" w:hAnsi="Arial" w:cs="Arial"/>
        </w:rPr>
        <w:t> </w:t>
      </w:r>
    </w:p>
    <w:p w:rsidR="00FB0D04" w:rsidRPr="009862CC" w:rsidRDefault="00FB0D04" w:rsidP="005B21BD">
      <w:pPr>
        <w:pStyle w:val="Paragraphedeliste"/>
        <w:numPr>
          <w:ilvl w:val="0"/>
          <w:numId w:val="10"/>
        </w:numPr>
        <w:spacing w:after="0" w:line="240" w:lineRule="auto"/>
        <w:rPr>
          <w:rFonts w:ascii="Arial" w:hAnsi="Arial" w:cs="Arial"/>
        </w:rPr>
      </w:pPr>
      <w:r w:rsidRPr="009862CC">
        <w:rPr>
          <w:rFonts w:ascii="Arial" w:hAnsi="Arial" w:cs="Arial"/>
          <w:b/>
          <w:bCs/>
        </w:rPr>
        <w:t>Les</w:t>
      </w:r>
      <w:r w:rsidR="009862CC">
        <w:rPr>
          <w:rFonts w:ascii="Arial" w:hAnsi="Arial" w:cs="Arial"/>
          <w:b/>
          <w:bCs/>
        </w:rPr>
        <w:t xml:space="preserve"> israéliens voyagent beaucoup "hors s</w:t>
      </w:r>
      <w:r w:rsidRPr="009862CC">
        <w:rPr>
          <w:rFonts w:ascii="Arial" w:hAnsi="Arial" w:cs="Arial"/>
          <w:b/>
          <w:bCs/>
        </w:rPr>
        <w:t>aison"</w:t>
      </w:r>
      <w:r w:rsidR="009862CC">
        <w:rPr>
          <w:rFonts w:ascii="Arial" w:hAnsi="Arial" w:cs="Arial"/>
        </w:rPr>
        <w:t xml:space="preserve"> :</w:t>
      </w:r>
      <w:r w:rsidRPr="009862CC">
        <w:rPr>
          <w:rFonts w:ascii="Arial" w:hAnsi="Arial" w:cs="Arial"/>
        </w:rPr>
        <w:t xml:space="preserve"> ils partent </w:t>
      </w:r>
      <w:r w:rsidR="009862CC">
        <w:rPr>
          <w:rFonts w:ascii="Arial" w:hAnsi="Arial" w:cs="Arial"/>
        </w:rPr>
        <w:t xml:space="preserve">également à l'étranger </w:t>
      </w:r>
      <w:r w:rsidRPr="009862CC">
        <w:rPr>
          <w:rFonts w:ascii="Arial" w:hAnsi="Arial" w:cs="Arial"/>
        </w:rPr>
        <w:t xml:space="preserve">pendant les </w:t>
      </w:r>
      <w:r w:rsidRPr="009862CC">
        <w:rPr>
          <w:rFonts w:ascii="Arial" w:hAnsi="Arial" w:cs="Arial"/>
          <w:b/>
          <w:bCs/>
          <w:i/>
          <w:iCs/>
        </w:rPr>
        <w:t>périodes de fêtes juives</w:t>
      </w:r>
      <w:r w:rsidRPr="009862CC">
        <w:rPr>
          <w:rFonts w:ascii="Arial" w:hAnsi="Arial" w:cs="Arial"/>
        </w:rPr>
        <w:t xml:space="preserve"> (Fête de Pessah – mars/avril, Fêtes de Rosh </w:t>
      </w:r>
      <w:proofErr w:type="spellStart"/>
      <w:r w:rsidRPr="009862CC">
        <w:rPr>
          <w:rFonts w:ascii="Arial" w:hAnsi="Arial" w:cs="Arial"/>
        </w:rPr>
        <w:t>HaShana</w:t>
      </w:r>
      <w:proofErr w:type="spellEnd"/>
      <w:r w:rsidRPr="009862CC">
        <w:rPr>
          <w:rFonts w:ascii="Arial" w:hAnsi="Arial" w:cs="Arial"/>
        </w:rPr>
        <w:t xml:space="preserve"> – septembre/octobre, Fête de </w:t>
      </w:r>
      <w:proofErr w:type="spellStart"/>
      <w:r w:rsidRPr="009862CC">
        <w:rPr>
          <w:rFonts w:ascii="Arial" w:hAnsi="Arial" w:cs="Arial"/>
        </w:rPr>
        <w:t>Hanouccah</w:t>
      </w:r>
      <w:proofErr w:type="spellEnd"/>
      <w:r w:rsidRPr="009862CC">
        <w:rPr>
          <w:rFonts w:ascii="Arial" w:hAnsi="Arial" w:cs="Arial"/>
        </w:rPr>
        <w:t xml:space="preserve"> – novembre/décembre) ;</w:t>
      </w:r>
    </w:p>
    <w:p w:rsidR="00FB0D04" w:rsidRPr="009862CC" w:rsidRDefault="00FB0D04" w:rsidP="00FB0D04">
      <w:pPr>
        <w:pStyle w:val="Paragraphedeliste"/>
        <w:spacing w:after="0" w:line="240" w:lineRule="auto"/>
        <w:rPr>
          <w:rFonts w:ascii="Arial" w:hAnsi="Arial" w:cs="Arial"/>
        </w:rPr>
      </w:pPr>
      <w:r w:rsidRPr="009862CC">
        <w:rPr>
          <w:rFonts w:ascii="Arial" w:hAnsi="Arial" w:cs="Arial"/>
        </w:rPr>
        <w:t> </w:t>
      </w:r>
    </w:p>
    <w:p w:rsidR="00FB0D04" w:rsidRDefault="00FB0D04" w:rsidP="005B21BD">
      <w:pPr>
        <w:pStyle w:val="Paragraphedeliste"/>
        <w:numPr>
          <w:ilvl w:val="0"/>
          <w:numId w:val="10"/>
        </w:numPr>
        <w:spacing w:after="0" w:line="240" w:lineRule="auto"/>
        <w:rPr>
          <w:rFonts w:ascii="Arial" w:hAnsi="Arial" w:cs="Arial"/>
        </w:rPr>
      </w:pPr>
      <w:r w:rsidRPr="009862CC">
        <w:rPr>
          <w:rFonts w:ascii="Arial" w:hAnsi="Arial" w:cs="Arial"/>
          <w:b/>
          <w:bCs/>
        </w:rPr>
        <w:t>Les israéliens aiment la France :</w:t>
      </w:r>
      <w:r w:rsidRPr="009862CC">
        <w:rPr>
          <w:rFonts w:ascii="Arial" w:hAnsi="Arial" w:cs="Arial"/>
        </w:rPr>
        <w:t xml:space="preserve"> ils sont tous les ans </w:t>
      </w:r>
      <w:r w:rsidRPr="009862CC">
        <w:rPr>
          <w:rFonts w:ascii="Arial" w:hAnsi="Arial" w:cs="Arial"/>
          <w:b/>
          <w:bCs/>
          <w:i/>
          <w:iCs/>
        </w:rPr>
        <w:t>plus d'un demi-million</w:t>
      </w:r>
      <w:r w:rsidRPr="009862CC">
        <w:rPr>
          <w:rFonts w:ascii="Arial" w:hAnsi="Arial" w:cs="Arial"/>
        </w:rPr>
        <w:t xml:space="preserve"> à venir en vacances en France. La France a été </w:t>
      </w:r>
      <w:r w:rsidRPr="009862CC">
        <w:rPr>
          <w:rFonts w:ascii="Arial" w:hAnsi="Arial" w:cs="Arial"/>
          <w:b/>
          <w:bCs/>
          <w:i/>
          <w:iCs/>
        </w:rPr>
        <w:t>leur 3</w:t>
      </w:r>
      <w:r w:rsidRPr="009862CC">
        <w:rPr>
          <w:rFonts w:ascii="Arial" w:hAnsi="Arial" w:cs="Arial"/>
          <w:b/>
          <w:bCs/>
          <w:i/>
          <w:iCs/>
          <w:vertAlign w:val="superscript"/>
        </w:rPr>
        <w:t>ème</w:t>
      </w:r>
      <w:r w:rsidRPr="009862CC">
        <w:rPr>
          <w:rFonts w:ascii="Arial" w:hAnsi="Arial" w:cs="Arial"/>
          <w:b/>
          <w:bCs/>
          <w:i/>
          <w:iCs/>
        </w:rPr>
        <w:t xml:space="preserve"> destination</w:t>
      </w:r>
      <w:r w:rsidRPr="009862CC">
        <w:rPr>
          <w:rFonts w:ascii="Arial" w:hAnsi="Arial" w:cs="Arial"/>
        </w:rPr>
        <w:t xml:space="preserve"> pour les Fêtes de Pessah 2017 et devrait rester leur 2</w:t>
      </w:r>
      <w:r w:rsidRPr="009862CC">
        <w:rPr>
          <w:rFonts w:ascii="Arial" w:hAnsi="Arial" w:cs="Arial"/>
          <w:vertAlign w:val="superscript"/>
        </w:rPr>
        <w:t>ème</w:t>
      </w:r>
      <w:r w:rsidRPr="009862CC">
        <w:rPr>
          <w:rFonts w:ascii="Arial" w:hAnsi="Arial" w:cs="Arial"/>
        </w:rPr>
        <w:t xml:space="preserve"> ou la 3</w:t>
      </w:r>
      <w:r w:rsidRPr="009862CC">
        <w:rPr>
          <w:rFonts w:ascii="Arial" w:hAnsi="Arial" w:cs="Arial"/>
          <w:vertAlign w:val="superscript"/>
        </w:rPr>
        <w:t>ème</w:t>
      </w:r>
      <w:r w:rsidR="0069250A" w:rsidRPr="009862CC">
        <w:rPr>
          <w:rFonts w:ascii="Arial" w:hAnsi="Arial" w:cs="Arial"/>
        </w:rPr>
        <w:t xml:space="preserve"> destination pour l'été 2017 – Paris et sa région est la destination favorite des </w:t>
      </w:r>
      <w:r w:rsidR="00E44B1A" w:rsidRPr="009862CC">
        <w:rPr>
          <w:rFonts w:ascii="Arial" w:hAnsi="Arial" w:cs="Arial"/>
        </w:rPr>
        <w:t>israéliens</w:t>
      </w:r>
      <w:r w:rsidR="0069250A" w:rsidRPr="009862CC">
        <w:rPr>
          <w:rFonts w:ascii="Arial" w:hAnsi="Arial" w:cs="Arial"/>
        </w:rPr>
        <w:t xml:space="preserve"> (70 fréquences de vol/ semaine)</w:t>
      </w:r>
    </w:p>
    <w:p w:rsidR="00E9013E" w:rsidRPr="00E9013E" w:rsidRDefault="00E9013E" w:rsidP="00E9013E">
      <w:pPr>
        <w:pStyle w:val="Paragraphedeliste"/>
        <w:rPr>
          <w:rFonts w:ascii="Arial" w:hAnsi="Arial" w:cs="Arial"/>
        </w:rPr>
      </w:pPr>
    </w:p>
    <w:p w:rsidR="00E9013E" w:rsidRDefault="00E9013E" w:rsidP="00E9013E">
      <w:pPr>
        <w:spacing w:after="0" w:line="240" w:lineRule="auto"/>
        <w:rPr>
          <w:rFonts w:ascii="Arial" w:hAnsi="Arial" w:cs="Arial"/>
        </w:rPr>
      </w:pPr>
    </w:p>
    <w:p w:rsidR="00E9013E" w:rsidRPr="00E9013E" w:rsidRDefault="00E9013E" w:rsidP="00E9013E">
      <w:pPr>
        <w:spacing w:after="0" w:line="240" w:lineRule="auto"/>
        <w:rPr>
          <w:rFonts w:ascii="Arial" w:hAnsi="Arial" w:cs="Arial"/>
        </w:rPr>
      </w:pPr>
    </w:p>
    <w:p w:rsidR="00FB0D04" w:rsidRPr="009862CC" w:rsidRDefault="00FB0D04" w:rsidP="00714A30">
      <w:pPr>
        <w:pStyle w:val="Paragraphedeliste"/>
        <w:spacing w:after="0" w:line="240" w:lineRule="auto"/>
        <w:rPr>
          <w:rFonts w:ascii="Arial" w:hAnsi="Arial" w:cs="Arial"/>
        </w:rPr>
      </w:pPr>
      <w:r w:rsidRPr="009862CC">
        <w:rPr>
          <w:rFonts w:ascii="Arial" w:hAnsi="Arial" w:cs="Arial"/>
        </w:rPr>
        <w:t> </w:t>
      </w:r>
    </w:p>
    <w:p w:rsidR="00714A30" w:rsidRDefault="009862CC" w:rsidP="00714A30">
      <w:pPr>
        <w:pStyle w:val="Paragraphedeliste"/>
        <w:numPr>
          <w:ilvl w:val="0"/>
          <w:numId w:val="10"/>
        </w:numPr>
        <w:rPr>
          <w:rFonts w:ascii="Arial" w:hAnsi="Arial" w:cs="Arial"/>
        </w:rPr>
      </w:pPr>
      <w:r>
        <w:rPr>
          <w:rFonts w:ascii="Arial" w:hAnsi="Arial" w:cs="Arial"/>
          <w:b/>
          <w:bCs/>
        </w:rPr>
        <w:lastRenderedPageBreak/>
        <w:t>Le m</w:t>
      </w:r>
      <w:r w:rsidR="00714A30" w:rsidRPr="009862CC">
        <w:rPr>
          <w:rFonts w:ascii="Arial" w:hAnsi="Arial" w:cs="Arial"/>
          <w:b/>
          <w:bCs/>
        </w:rPr>
        <w:t xml:space="preserve">arché israélien est </w:t>
      </w:r>
      <w:r w:rsidRPr="009862CC">
        <w:rPr>
          <w:rFonts w:ascii="Arial" w:hAnsi="Arial" w:cs="Arial"/>
          <w:b/>
          <w:bCs/>
        </w:rPr>
        <w:t>très</w:t>
      </w:r>
      <w:r w:rsidR="00714A30" w:rsidRPr="009862CC">
        <w:rPr>
          <w:rFonts w:ascii="Arial" w:hAnsi="Arial" w:cs="Arial"/>
          <w:b/>
          <w:bCs/>
        </w:rPr>
        <w:t xml:space="preserve"> "</w:t>
      </w:r>
      <w:proofErr w:type="spellStart"/>
      <w:r w:rsidR="00714A30" w:rsidRPr="009862CC">
        <w:rPr>
          <w:rFonts w:ascii="Arial" w:hAnsi="Arial" w:cs="Arial"/>
          <w:b/>
          <w:bCs/>
        </w:rPr>
        <w:t>intermédié</w:t>
      </w:r>
      <w:proofErr w:type="spellEnd"/>
      <w:r w:rsidR="00714A30" w:rsidRPr="009862CC">
        <w:rPr>
          <w:rFonts w:ascii="Arial" w:hAnsi="Arial" w:cs="Arial"/>
          <w:b/>
          <w:bCs/>
        </w:rPr>
        <w:t>" :</w:t>
      </w:r>
      <w:r w:rsidR="00714A30" w:rsidRPr="009862CC">
        <w:rPr>
          <w:rFonts w:ascii="Arial" w:hAnsi="Arial" w:cs="Arial"/>
        </w:rPr>
        <w:t xml:space="preserve"> plus de 75% des achats de voyages passent par des professionnels. Si l'israélien prépare méticuleusement son voyage via Internet, il ira passer sa commande auprès d'un professionnel afin de toujours avoir un interlocuteur disponible si besoin. Le professionnel pourra ainsi lui conseiller mais aussi l'influencer ;</w:t>
      </w:r>
    </w:p>
    <w:p w:rsidR="00930D0B" w:rsidRPr="00930D0B" w:rsidRDefault="00930D0B" w:rsidP="00930D0B">
      <w:pPr>
        <w:pStyle w:val="Paragraphedeliste"/>
        <w:rPr>
          <w:rFonts w:ascii="Arial" w:hAnsi="Arial" w:cs="Arial"/>
          <w:bCs/>
        </w:rPr>
      </w:pPr>
      <w:r w:rsidRPr="00930D0B">
        <w:rPr>
          <w:rFonts w:ascii="Arial" w:hAnsi="Arial" w:cs="Arial"/>
          <w:bCs/>
        </w:rPr>
        <w:t xml:space="preserve">Le professionnel </w:t>
      </w:r>
      <w:r>
        <w:rPr>
          <w:rFonts w:ascii="Arial" w:hAnsi="Arial" w:cs="Arial"/>
          <w:bCs/>
        </w:rPr>
        <w:t xml:space="preserve">reste donc un interlocuteur privilégié, qui prend des décisions très vite. Les israéliens sont très sensibles à la relation personnelle qu’ils peuvent entretenir avec leurs fournisseurs et partenaires. </w:t>
      </w:r>
    </w:p>
    <w:p w:rsidR="00714A30" w:rsidRPr="0053575C" w:rsidRDefault="00714A30" w:rsidP="00714A30">
      <w:pPr>
        <w:pStyle w:val="Paragraphedeliste"/>
        <w:rPr>
          <w:rFonts w:ascii="Arial" w:hAnsi="Arial" w:cs="Arial"/>
        </w:rPr>
      </w:pPr>
    </w:p>
    <w:p w:rsidR="00FB0D04" w:rsidRPr="0053575C" w:rsidRDefault="00FB0D04" w:rsidP="005B21BD">
      <w:pPr>
        <w:pStyle w:val="Paragraphedeliste"/>
        <w:numPr>
          <w:ilvl w:val="0"/>
          <w:numId w:val="10"/>
        </w:numPr>
        <w:rPr>
          <w:rFonts w:ascii="Arial" w:hAnsi="Arial" w:cs="Arial"/>
        </w:rPr>
      </w:pPr>
      <w:r w:rsidRPr="0053575C">
        <w:rPr>
          <w:rFonts w:ascii="Arial" w:hAnsi="Arial" w:cs="Arial"/>
        </w:rPr>
        <w:t xml:space="preserve">Les </w:t>
      </w:r>
      <w:r w:rsidRPr="0053575C">
        <w:rPr>
          <w:rFonts w:ascii="Arial" w:hAnsi="Arial" w:cs="Arial"/>
          <w:b/>
          <w:bCs/>
        </w:rPr>
        <w:t xml:space="preserve">professionnels </w:t>
      </w:r>
      <w:r w:rsidRPr="0053575C">
        <w:rPr>
          <w:rFonts w:ascii="Arial" w:hAnsi="Arial" w:cs="Arial"/>
        </w:rPr>
        <w:t xml:space="preserve">israéliens sont </w:t>
      </w:r>
      <w:r w:rsidR="00930D0B">
        <w:rPr>
          <w:rFonts w:ascii="Arial" w:hAnsi="Arial" w:cs="Arial"/>
        </w:rPr>
        <w:t>très demandeurs de nouveautés mais aussi</w:t>
      </w:r>
      <w:r w:rsidRPr="0053575C">
        <w:rPr>
          <w:rFonts w:ascii="Arial" w:hAnsi="Arial" w:cs="Arial"/>
        </w:rPr>
        <w:t xml:space="preserve"> d'hébergements, d'activités, d'événements, d'idées pour inciter leurs clients à revenir à Paris… .</w:t>
      </w:r>
      <w:r w:rsidR="0069250A" w:rsidRPr="0053575C">
        <w:rPr>
          <w:rFonts w:ascii="Arial" w:hAnsi="Arial" w:cs="Arial"/>
        </w:rPr>
        <w:t xml:space="preserve"> </w:t>
      </w:r>
      <w:r w:rsidRPr="0053575C">
        <w:rPr>
          <w:rFonts w:ascii="Arial" w:hAnsi="Arial" w:cs="Arial"/>
        </w:rPr>
        <w:t xml:space="preserve">Ils aiment </w:t>
      </w:r>
      <w:r w:rsidR="0069250A" w:rsidRPr="0053575C">
        <w:rPr>
          <w:rFonts w:ascii="Arial" w:hAnsi="Arial" w:cs="Arial"/>
        </w:rPr>
        <w:t>en particulier les infos shopping, activités et activités en famille.</w:t>
      </w:r>
    </w:p>
    <w:p w:rsidR="005B21BD" w:rsidRPr="0053575C" w:rsidRDefault="005B21BD" w:rsidP="005B21BD">
      <w:pPr>
        <w:pStyle w:val="Paragraphedeliste"/>
        <w:rPr>
          <w:rFonts w:ascii="Arial" w:hAnsi="Arial" w:cs="Arial"/>
        </w:rPr>
      </w:pPr>
    </w:p>
    <w:p w:rsidR="005B21BD" w:rsidRPr="0053575C" w:rsidRDefault="005B21BD" w:rsidP="005B21BD">
      <w:pPr>
        <w:pStyle w:val="Paragraphedeliste"/>
        <w:numPr>
          <w:ilvl w:val="0"/>
          <w:numId w:val="10"/>
        </w:numPr>
        <w:rPr>
          <w:rFonts w:ascii="Arial" w:hAnsi="Arial" w:cs="Arial"/>
        </w:rPr>
      </w:pPr>
      <w:r w:rsidRPr="0053575C">
        <w:rPr>
          <w:rFonts w:ascii="Arial" w:hAnsi="Arial" w:cs="Arial"/>
        </w:rPr>
        <w:t>Le Marché israélien est "</w:t>
      </w:r>
      <w:r w:rsidRPr="0053575C">
        <w:rPr>
          <w:rFonts w:ascii="Arial" w:hAnsi="Arial" w:cs="Arial"/>
          <w:b/>
          <w:bCs/>
        </w:rPr>
        <w:t>très mature</w:t>
      </w:r>
      <w:r w:rsidRPr="0053575C">
        <w:rPr>
          <w:rFonts w:ascii="Arial" w:hAnsi="Arial" w:cs="Arial"/>
        </w:rPr>
        <w:t>" (par le comportement des touriste</w:t>
      </w:r>
      <w:r w:rsidR="00E9013E">
        <w:rPr>
          <w:rFonts w:ascii="Arial" w:hAnsi="Arial" w:cs="Arial"/>
        </w:rPr>
        <w:t>s</w:t>
      </w:r>
      <w:r w:rsidRPr="0053575C">
        <w:rPr>
          <w:rFonts w:ascii="Arial" w:hAnsi="Arial" w:cs="Arial"/>
        </w:rPr>
        <w:t xml:space="preserve"> – Mono Pays &amp; </w:t>
      </w:r>
      <w:proofErr w:type="spellStart"/>
      <w:r w:rsidRPr="0053575C">
        <w:rPr>
          <w:rFonts w:ascii="Arial" w:hAnsi="Arial" w:cs="Arial"/>
        </w:rPr>
        <w:t>MultiDestinations</w:t>
      </w:r>
      <w:proofErr w:type="spellEnd"/>
      <w:r w:rsidRPr="0053575C">
        <w:rPr>
          <w:rFonts w:ascii="Arial" w:hAnsi="Arial" w:cs="Arial"/>
        </w:rPr>
        <w:t>) &amp; "</w:t>
      </w:r>
      <w:r w:rsidRPr="0053575C">
        <w:rPr>
          <w:rFonts w:ascii="Arial" w:hAnsi="Arial" w:cs="Arial"/>
          <w:b/>
          <w:bCs/>
        </w:rPr>
        <w:t>émergent</w:t>
      </w:r>
      <w:r w:rsidRPr="0053575C">
        <w:rPr>
          <w:rFonts w:ascii="Arial" w:hAnsi="Arial" w:cs="Arial"/>
        </w:rPr>
        <w:t>" (par sa croissance et son potentiel) ;</w:t>
      </w:r>
    </w:p>
    <w:p w:rsidR="005B21BD" w:rsidRPr="0053575C" w:rsidRDefault="005B21BD" w:rsidP="005B21BD">
      <w:pPr>
        <w:pStyle w:val="Paragraphedeliste"/>
        <w:rPr>
          <w:rFonts w:ascii="Arial" w:hAnsi="Arial" w:cs="Arial"/>
        </w:rPr>
      </w:pPr>
    </w:p>
    <w:p w:rsidR="005B21BD" w:rsidRPr="0053575C" w:rsidRDefault="005B21BD" w:rsidP="005B21BD">
      <w:pPr>
        <w:pStyle w:val="Paragraphedeliste"/>
        <w:numPr>
          <w:ilvl w:val="0"/>
          <w:numId w:val="10"/>
        </w:numPr>
        <w:rPr>
          <w:rFonts w:ascii="Arial" w:hAnsi="Arial" w:cs="Arial"/>
        </w:rPr>
      </w:pPr>
      <w:r w:rsidRPr="0053575C">
        <w:rPr>
          <w:rFonts w:ascii="Arial" w:hAnsi="Arial" w:cs="Arial"/>
          <w:b/>
          <w:bCs/>
        </w:rPr>
        <w:t>Vols entre Paris et Tel Aviv :</w:t>
      </w:r>
      <w:r w:rsidR="00E9013E">
        <w:rPr>
          <w:rFonts w:ascii="Arial" w:hAnsi="Arial" w:cs="Arial"/>
        </w:rPr>
        <w:t xml:space="preserve"> a</w:t>
      </w:r>
      <w:r w:rsidRPr="0053575C">
        <w:rPr>
          <w:rFonts w:ascii="Arial" w:hAnsi="Arial" w:cs="Arial"/>
        </w:rPr>
        <w:t>ujourd'hui il y a</w:t>
      </w:r>
      <w:r w:rsidR="00E9013E">
        <w:rPr>
          <w:rFonts w:ascii="Arial" w:hAnsi="Arial" w:cs="Arial"/>
        </w:rPr>
        <w:t xml:space="preserve"> plus de 70 fré</w:t>
      </w:r>
      <w:r w:rsidRPr="0053575C">
        <w:rPr>
          <w:rFonts w:ascii="Arial" w:hAnsi="Arial" w:cs="Arial"/>
        </w:rPr>
        <w:t>que</w:t>
      </w:r>
      <w:r w:rsidR="00E9013E">
        <w:rPr>
          <w:rFonts w:ascii="Arial" w:hAnsi="Arial" w:cs="Arial"/>
        </w:rPr>
        <w:t>n</w:t>
      </w:r>
      <w:r w:rsidRPr="0053575C">
        <w:rPr>
          <w:rFonts w:ascii="Arial" w:hAnsi="Arial" w:cs="Arial"/>
        </w:rPr>
        <w:t>ces par semaine entre Paris et Tel Aviv dont : 3 vols quotidiens Air France, entre 3 et 5 vols quotidiens El Al (compag</w:t>
      </w:r>
      <w:r w:rsidR="00190C40" w:rsidRPr="0053575C">
        <w:rPr>
          <w:rFonts w:ascii="Arial" w:hAnsi="Arial" w:cs="Arial"/>
        </w:rPr>
        <w:t>nie nationale israélienne) et 16</w:t>
      </w:r>
      <w:r w:rsidRPr="0053575C">
        <w:rPr>
          <w:rFonts w:ascii="Arial" w:hAnsi="Arial" w:cs="Arial"/>
        </w:rPr>
        <w:t xml:space="preserve"> </w:t>
      </w:r>
      <w:r w:rsidR="00190C40" w:rsidRPr="0053575C">
        <w:rPr>
          <w:rFonts w:ascii="Arial" w:hAnsi="Arial" w:cs="Arial"/>
        </w:rPr>
        <w:t>fréquences</w:t>
      </w:r>
      <w:r w:rsidRPr="0053575C">
        <w:rPr>
          <w:rFonts w:ascii="Arial" w:hAnsi="Arial" w:cs="Arial"/>
        </w:rPr>
        <w:t xml:space="preserve"> hebdomadaires avec Transavia (13 en 2017, 16 en 2018)</w:t>
      </w:r>
      <w:r w:rsidR="00190C40" w:rsidRPr="0053575C">
        <w:rPr>
          <w:rFonts w:ascii="Arial" w:hAnsi="Arial" w:cs="Arial"/>
        </w:rPr>
        <w:t>.</w:t>
      </w:r>
    </w:p>
    <w:p w:rsidR="0069250A" w:rsidRPr="0053575C" w:rsidRDefault="0069250A" w:rsidP="00FB0D04">
      <w:pPr>
        <w:pStyle w:val="Default"/>
        <w:spacing w:after="117"/>
        <w:rPr>
          <w:b/>
          <w:bCs/>
          <w:sz w:val="23"/>
          <w:szCs w:val="23"/>
        </w:rPr>
      </w:pPr>
    </w:p>
    <w:p w:rsidR="0069250A" w:rsidRPr="0053575C" w:rsidRDefault="0069250A" w:rsidP="00245FF6">
      <w:pPr>
        <w:rPr>
          <w:rFonts w:ascii="Arial" w:hAnsi="Arial" w:cs="Arial"/>
          <w:sz w:val="24"/>
          <w:szCs w:val="24"/>
        </w:rPr>
      </w:pPr>
    </w:p>
    <w:p w:rsidR="0069250A" w:rsidRDefault="0069250A" w:rsidP="00245FF6">
      <w:pPr>
        <w:rPr>
          <w:rFonts w:ascii="Arial" w:hAnsi="Arial" w:cs="Arial"/>
          <w:sz w:val="24"/>
          <w:szCs w:val="24"/>
        </w:rPr>
      </w:pPr>
    </w:p>
    <w:p w:rsidR="00E9013E" w:rsidRDefault="00E9013E" w:rsidP="00245FF6">
      <w:pPr>
        <w:rPr>
          <w:rFonts w:ascii="Arial" w:hAnsi="Arial" w:cs="Arial"/>
          <w:sz w:val="24"/>
          <w:szCs w:val="24"/>
        </w:rPr>
      </w:pPr>
    </w:p>
    <w:p w:rsidR="00E9013E" w:rsidRDefault="00E9013E" w:rsidP="00245FF6">
      <w:pPr>
        <w:rPr>
          <w:rFonts w:ascii="Arial" w:hAnsi="Arial" w:cs="Arial"/>
          <w:sz w:val="24"/>
          <w:szCs w:val="24"/>
        </w:rPr>
      </w:pPr>
    </w:p>
    <w:p w:rsidR="00E9013E" w:rsidRDefault="00E9013E" w:rsidP="00245FF6">
      <w:pPr>
        <w:rPr>
          <w:rFonts w:ascii="Arial" w:hAnsi="Arial" w:cs="Arial"/>
          <w:sz w:val="24"/>
          <w:szCs w:val="24"/>
        </w:rPr>
      </w:pPr>
    </w:p>
    <w:p w:rsidR="00E9013E" w:rsidRDefault="00E9013E" w:rsidP="00245FF6">
      <w:pPr>
        <w:rPr>
          <w:rFonts w:ascii="Arial" w:hAnsi="Arial" w:cs="Arial"/>
          <w:sz w:val="24"/>
          <w:szCs w:val="24"/>
        </w:rPr>
      </w:pPr>
    </w:p>
    <w:p w:rsidR="00E9013E" w:rsidRDefault="00E9013E" w:rsidP="00245FF6">
      <w:pPr>
        <w:rPr>
          <w:rFonts w:ascii="Arial" w:hAnsi="Arial" w:cs="Arial"/>
          <w:sz w:val="24"/>
          <w:szCs w:val="24"/>
        </w:rPr>
      </w:pPr>
    </w:p>
    <w:p w:rsidR="00E9013E" w:rsidRDefault="00E9013E" w:rsidP="00245FF6">
      <w:pPr>
        <w:rPr>
          <w:rFonts w:ascii="Arial" w:hAnsi="Arial" w:cs="Arial"/>
          <w:sz w:val="24"/>
          <w:szCs w:val="24"/>
        </w:rPr>
      </w:pPr>
    </w:p>
    <w:p w:rsidR="00E9013E" w:rsidRDefault="00E9013E" w:rsidP="00245FF6">
      <w:pPr>
        <w:rPr>
          <w:rFonts w:ascii="Arial" w:hAnsi="Arial" w:cs="Arial"/>
          <w:sz w:val="24"/>
          <w:szCs w:val="24"/>
        </w:rPr>
      </w:pPr>
    </w:p>
    <w:p w:rsidR="00E9013E" w:rsidRDefault="00E9013E" w:rsidP="00245FF6">
      <w:pPr>
        <w:rPr>
          <w:rFonts w:ascii="Arial" w:hAnsi="Arial" w:cs="Arial"/>
          <w:sz w:val="24"/>
          <w:szCs w:val="24"/>
        </w:rPr>
      </w:pPr>
    </w:p>
    <w:p w:rsidR="00E9013E" w:rsidRDefault="00E9013E" w:rsidP="00245FF6">
      <w:pPr>
        <w:rPr>
          <w:rFonts w:ascii="Arial" w:hAnsi="Arial" w:cs="Arial"/>
          <w:sz w:val="24"/>
          <w:szCs w:val="24"/>
        </w:rPr>
      </w:pPr>
    </w:p>
    <w:p w:rsidR="00E9013E" w:rsidRDefault="00E9013E" w:rsidP="00245FF6">
      <w:pPr>
        <w:rPr>
          <w:rFonts w:ascii="Arial" w:hAnsi="Arial" w:cs="Arial"/>
          <w:sz w:val="24"/>
          <w:szCs w:val="24"/>
        </w:rPr>
      </w:pPr>
    </w:p>
    <w:p w:rsidR="00E9013E" w:rsidRDefault="00E9013E" w:rsidP="00245FF6">
      <w:pPr>
        <w:rPr>
          <w:rFonts w:ascii="Arial" w:hAnsi="Arial" w:cs="Arial"/>
          <w:sz w:val="24"/>
          <w:szCs w:val="24"/>
        </w:rPr>
      </w:pPr>
    </w:p>
    <w:p w:rsidR="00E9013E" w:rsidRPr="0053575C" w:rsidRDefault="00E9013E" w:rsidP="00245FF6">
      <w:pPr>
        <w:rPr>
          <w:rFonts w:ascii="Arial" w:hAnsi="Arial" w:cs="Arial"/>
          <w:sz w:val="24"/>
          <w:szCs w:val="24"/>
        </w:rPr>
      </w:pPr>
    </w:p>
    <w:p w:rsidR="00E9013E" w:rsidRPr="00F72954" w:rsidRDefault="00D72C5B" w:rsidP="00E9013E">
      <w:pPr>
        <w:jc w:val="center"/>
        <w:rPr>
          <w:rFonts w:ascii="Arial" w:eastAsia="MS Mincho" w:hAnsi="Arial" w:cs="Arial"/>
          <w:b/>
          <w:sz w:val="32"/>
          <w:szCs w:val="32"/>
          <w:u w:val="single"/>
        </w:rPr>
      </w:pPr>
      <w:r w:rsidRPr="00F72954">
        <w:rPr>
          <w:rFonts w:ascii="Arial" w:eastAsia="MS Mincho" w:hAnsi="Arial" w:cs="Arial"/>
          <w:b/>
          <w:sz w:val="32"/>
          <w:szCs w:val="32"/>
          <w:u w:val="single"/>
        </w:rPr>
        <w:lastRenderedPageBreak/>
        <w:t xml:space="preserve">Le salon </w:t>
      </w:r>
      <w:r w:rsidR="00FB0D04" w:rsidRPr="00F72954">
        <w:rPr>
          <w:rFonts w:ascii="Arial" w:eastAsia="MS Mincho" w:hAnsi="Arial" w:cs="Arial"/>
          <w:b/>
          <w:sz w:val="32"/>
          <w:szCs w:val="32"/>
          <w:u w:val="single"/>
        </w:rPr>
        <w:t>IMTM 2018</w:t>
      </w:r>
    </w:p>
    <w:p w:rsidR="00E9013E" w:rsidRPr="00E9013E" w:rsidRDefault="00E9013E" w:rsidP="00E9013E">
      <w:pPr>
        <w:jc w:val="center"/>
        <w:rPr>
          <w:rFonts w:ascii="Arial" w:eastAsia="MS Mincho" w:hAnsi="Arial" w:cs="Arial"/>
          <w:sz w:val="32"/>
          <w:szCs w:val="32"/>
        </w:rPr>
      </w:pPr>
    </w:p>
    <w:p w:rsidR="00190C40" w:rsidRPr="0053575C" w:rsidRDefault="00190C40" w:rsidP="00190C40">
      <w:pPr>
        <w:jc w:val="both"/>
        <w:rPr>
          <w:rFonts w:ascii="Arial" w:hAnsi="Arial" w:cs="Arial"/>
        </w:rPr>
      </w:pPr>
      <w:r w:rsidRPr="0053575C">
        <w:rPr>
          <w:rFonts w:ascii="Arial" w:hAnsi="Arial" w:cs="Arial"/>
        </w:rPr>
        <w:t xml:space="preserve">Le salon IMTM </w:t>
      </w:r>
      <w:r w:rsidR="00E9013E">
        <w:rPr>
          <w:rFonts w:ascii="Arial" w:hAnsi="Arial" w:cs="Arial"/>
        </w:rPr>
        <w:t>est le seul salon israélien du t</w:t>
      </w:r>
      <w:r w:rsidRPr="0053575C">
        <w:rPr>
          <w:rFonts w:ascii="Arial" w:hAnsi="Arial" w:cs="Arial"/>
        </w:rPr>
        <w:t xml:space="preserve">ourisme. C'est l'événement le plus </w:t>
      </w:r>
      <w:r w:rsidR="00E9013E">
        <w:rPr>
          <w:rFonts w:ascii="Arial" w:hAnsi="Arial" w:cs="Arial"/>
        </w:rPr>
        <w:t>important pour le secteur du t</w:t>
      </w:r>
      <w:r w:rsidRPr="0053575C">
        <w:rPr>
          <w:rFonts w:ascii="Arial" w:hAnsi="Arial" w:cs="Arial"/>
        </w:rPr>
        <w:t>ouris</w:t>
      </w:r>
      <w:r w:rsidR="00E9013E">
        <w:rPr>
          <w:rFonts w:ascii="Arial" w:hAnsi="Arial" w:cs="Arial"/>
        </w:rPr>
        <w:t xml:space="preserve">me. En 2018, il se tiendra les mardi 6 et mercredi </w:t>
      </w:r>
      <w:r w:rsidRPr="0053575C">
        <w:rPr>
          <w:rFonts w:ascii="Arial" w:hAnsi="Arial" w:cs="Arial"/>
        </w:rPr>
        <w:t>7 février.</w:t>
      </w:r>
    </w:p>
    <w:p w:rsidR="00190C40" w:rsidRPr="00EB797A" w:rsidRDefault="00190C40" w:rsidP="00190C40">
      <w:pPr>
        <w:jc w:val="both"/>
        <w:rPr>
          <w:rFonts w:ascii="Arial" w:hAnsi="Arial" w:cs="Arial"/>
        </w:rPr>
      </w:pPr>
      <w:r w:rsidRPr="0053575C">
        <w:rPr>
          <w:rFonts w:ascii="Arial" w:hAnsi="Arial" w:cs="Arial"/>
        </w:rPr>
        <w:t>L'IMTM est principalement</w:t>
      </w:r>
      <w:r w:rsidRPr="00EB797A">
        <w:rPr>
          <w:rFonts w:ascii="Arial" w:hAnsi="Arial" w:cs="Arial"/>
        </w:rPr>
        <w:t xml:space="preserve"> un salon professionnel ouvert seulement à partir de 14:00 au grand public ma</w:t>
      </w:r>
      <w:r w:rsidR="0053575C">
        <w:rPr>
          <w:rFonts w:ascii="Arial" w:hAnsi="Arial" w:cs="Arial"/>
        </w:rPr>
        <w:t xml:space="preserve">is les professionnels </w:t>
      </w:r>
      <w:r w:rsidR="00E9013E">
        <w:rPr>
          <w:rFonts w:ascii="Arial" w:hAnsi="Arial" w:cs="Arial"/>
        </w:rPr>
        <w:t>restent très</w:t>
      </w:r>
      <w:r w:rsidR="0053575C">
        <w:rPr>
          <w:rFonts w:ascii="Arial" w:hAnsi="Arial" w:cs="Arial"/>
        </w:rPr>
        <w:t xml:space="preserve"> </w:t>
      </w:r>
      <w:r w:rsidR="00E9013E">
        <w:rPr>
          <w:rFonts w:ascii="Arial" w:hAnsi="Arial" w:cs="Arial"/>
        </w:rPr>
        <w:t>présents l'après-midi</w:t>
      </w:r>
      <w:r w:rsidRPr="00EB797A">
        <w:rPr>
          <w:rFonts w:ascii="Arial" w:hAnsi="Arial" w:cs="Arial"/>
        </w:rPr>
        <w:t>.</w:t>
      </w:r>
    </w:p>
    <w:p w:rsidR="00190C40" w:rsidRPr="00EB797A" w:rsidRDefault="00190C40" w:rsidP="00190C40">
      <w:pPr>
        <w:jc w:val="both"/>
        <w:rPr>
          <w:rFonts w:ascii="Arial" w:hAnsi="Arial" w:cs="Arial"/>
        </w:rPr>
      </w:pPr>
      <w:r w:rsidRPr="00EB797A">
        <w:rPr>
          <w:rFonts w:ascii="Arial" w:hAnsi="Arial" w:cs="Arial"/>
        </w:rPr>
        <w:t>En 2017, il y eu 27.000 visiteurs dont près de 15.500 professionnels.</w:t>
      </w:r>
    </w:p>
    <w:p w:rsidR="00190C40" w:rsidRPr="00EB797A" w:rsidRDefault="00190C40" w:rsidP="00190C40">
      <w:pPr>
        <w:jc w:val="both"/>
        <w:rPr>
          <w:rFonts w:ascii="Arial" w:hAnsi="Arial" w:cs="Arial"/>
        </w:rPr>
      </w:pPr>
      <w:r w:rsidRPr="00EB797A">
        <w:rPr>
          <w:rFonts w:ascii="Arial" w:hAnsi="Arial" w:cs="Arial"/>
        </w:rPr>
        <w:t xml:space="preserve">Le salon est inauguré par le Ministre Israélien du Tourisme et la plupart des Ambassadeurs y sont invités et </w:t>
      </w:r>
      <w:r w:rsidR="00234F5E" w:rsidRPr="00EB797A">
        <w:rPr>
          <w:rFonts w:ascii="Arial" w:hAnsi="Arial" w:cs="Arial"/>
        </w:rPr>
        <w:t xml:space="preserve">y sont </w:t>
      </w:r>
      <w:r w:rsidRPr="00EB797A">
        <w:rPr>
          <w:rFonts w:ascii="Arial" w:hAnsi="Arial" w:cs="Arial"/>
        </w:rPr>
        <w:t xml:space="preserve">présents. La presse est également présente et de nombreux reportages et articles sont publiés. Tous les </w:t>
      </w:r>
      <w:r w:rsidR="00E9013E" w:rsidRPr="00EB797A">
        <w:rPr>
          <w:rFonts w:ascii="Arial" w:hAnsi="Arial" w:cs="Arial"/>
        </w:rPr>
        <w:t>T</w:t>
      </w:r>
      <w:r w:rsidR="00E9013E">
        <w:rPr>
          <w:rFonts w:ascii="Arial" w:hAnsi="Arial" w:cs="Arial"/>
        </w:rPr>
        <w:t>our-</w:t>
      </w:r>
      <w:r w:rsidR="00E9013E" w:rsidRPr="00EB797A">
        <w:rPr>
          <w:rFonts w:ascii="Arial" w:hAnsi="Arial" w:cs="Arial"/>
        </w:rPr>
        <w:t>O</w:t>
      </w:r>
      <w:r w:rsidR="00E9013E">
        <w:rPr>
          <w:rFonts w:ascii="Arial" w:hAnsi="Arial" w:cs="Arial"/>
        </w:rPr>
        <w:t>pérateurs</w:t>
      </w:r>
      <w:r w:rsidRPr="00EB797A">
        <w:rPr>
          <w:rFonts w:ascii="Arial" w:hAnsi="Arial" w:cs="Arial"/>
        </w:rPr>
        <w:t xml:space="preserve"> et Agents de Voyages sont prése</w:t>
      </w:r>
      <w:r w:rsidR="00E9013E">
        <w:rPr>
          <w:rFonts w:ascii="Arial" w:hAnsi="Arial" w:cs="Arial"/>
        </w:rPr>
        <w:t>nts. De plus, les principaux opé</w:t>
      </w:r>
      <w:r w:rsidRPr="00EB797A">
        <w:rPr>
          <w:rFonts w:ascii="Arial" w:hAnsi="Arial" w:cs="Arial"/>
        </w:rPr>
        <w:t xml:space="preserve">rateurs sont souvent représentés par leurs Directeurs Généraux. </w:t>
      </w:r>
    </w:p>
    <w:p w:rsidR="00190C40" w:rsidRPr="00EB797A" w:rsidRDefault="00190C40" w:rsidP="00234F5E">
      <w:pPr>
        <w:jc w:val="both"/>
        <w:rPr>
          <w:rFonts w:ascii="Arial" w:hAnsi="Arial" w:cs="Arial"/>
        </w:rPr>
      </w:pPr>
      <w:r w:rsidRPr="00EB797A">
        <w:rPr>
          <w:rFonts w:ascii="Arial" w:hAnsi="Arial" w:cs="Arial"/>
        </w:rPr>
        <w:t>Depuis 2013, le stand "France" a accueilli et a été inaugur</w:t>
      </w:r>
      <w:r w:rsidR="00234F5E" w:rsidRPr="00EB797A">
        <w:rPr>
          <w:rFonts w:ascii="Arial" w:hAnsi="Arial" w:cs="Arial"/>
        </w:rPr>
        <w:t>é</w:t>
      </w:r>
      <w:r w:rsidRPr="00EB797A">
        <w:rPr>
          <w:rFonts w:ascii="Arial" w:hAnsi="Arial" w:cs="Arial"/>
        </w:rPr>
        <w:t xml:space="preserve"> </w:t>
      </w:r>
      <w:r w:rsidR="0053575C">
        <w:rPr>
          <w:rFonts w:ascii="Arial" w:hAnsi="Arial" w:cs="Arial"/>
        </w:rPr>
        <w:t xml:space="preserve">par </w:t>
      </w:r>
      <w:r w:rsidRPr="00EB797A">
        <w:rPr>
          <w:rFonts w:ascii="Arial" w:hAnsi="Arial" w:cs="Arial"/>
        </w:rPr>
        <w:t xml:space="preserve">le Ministre israélien du Tourisme ainsi que l'Ambassadeur de France. </w:t>
      </w:r>
      <w:r w:rsidR="007F6511" w:rsidRPr="00EB797A">
        <w:rPr>
          <w:rFonts w:ascii="Arial" w:hAnsi="Arial" w:cs="Arial"/>
        </w:rPr>
        <w:t>En 2014</w:t>
      </w:r>
      <w:r w:rsidRPr="00EB797A">
        <w:rPr>
          <w:rFonts w:ascii="Arial" w:hAnsi="Arial" w:cs="Arial"/>
        </w:rPr>
        <w:t xml:space="preserve">, le jour même de l'ouverture un reportage </w:t>
      </w:r>
      <w:r w:rsidR="00E9013E">
        <w:rPr>
          <w:rFonts w:ascii="Arial" w:hAnsi="Arial" w:cs="Arial"/>
        </w:rPr>
        <w:t>était diffusé</w:t>
      </w:r>
      <w:r w:rsidRPr="00EB797A">
        <w:rPr>
          <w:rFonts w:ascii="Arial" w:hAnsi="Arial" w:cs="Arial"/>
        </w:rPr>
        <w:t xml:space="preserve"> </w:t>
      </w:r>
      <w:r w:rsidR="00E9013E">
        <w:rPr>
          <w:rFonts w:ascii="Arial" w:hAnsi="Arial" w:cs="Arial"/>
        </w:rPr>
        <w:t>sur les chaînes de</w:t>
      </w:r>
      <w:r w:rsidRPr="00EB797A">
        <w:rPr>
          <w:rFonts w:ascii="Arial" w:hAnsi="Arial" w:cs="Arial"/>
        </w:rPr>
        <w:t xml:space="preserve"> télévision avec plusieurs minutes sur la France.</w:t>
      </w:r>
    </w:p>
    <w:p w:rsidR="00D72C5B" w:rsidRDefault="00190C40" w:rsidP="00EB797A">
      <w:pPr>
        <w:jc w:val="both"/>
        <w:rPr>
          <w:rFonts w:ascii="Arial" w:hAnsi="Arial" w:cs="Arial"/>
        </w:rPr>
      </w:pPr>
      <w:r w:rsidRPr="00EB797A">
        <w:rPr>
          <w:rFonts w:ascii="Arial" w:hAnsi="Arial" w:cs="Arial"/>
        </w:rPr>
        <w:t xml:space="preserve">L'IMTM est souvent l'occasion de positionner </w:t>
      </w:r>
      <w:r w:rsidR="00EB797A">
        <w:rPr>
          <w:rFonts w:ascii="Arial" w:hAnsi="Arial" w:cs="Arial"/>
        </w:rPr>
        <w:t>la</w:t>
      </w:r>
      <w:r w:rsidRPr="00EB797A">
        <w:rPr>
          <w:rFonts w:ascii="Arial" w:hAnsi="Arial" w:cs="Arial"/>
        </w:rPr>
        <w:t xml:space="preserve"> destination </w:t>
      </w:r>
      <w:r w:rsidR="00EB797A">
        <w:rPr>
          <w:rFonts w:ascii="Arial" w:hAnsi="Arial" w:cs="Arial"/>
        </w:rPr>
        <w:t xml:space="preserve">Paris </w:t>
      </w:r>
      <w:r w:rsidR="00E9013E">
        <w:rPr>
          <w:rFonts w:ascii="Arial" w:hAnsi="Arial" w:cs="Arial"/>
        </w:rPr>
        <w:t>Ile-de-France</w:t>
      </w:r>
      <w:r w:rsidR="00EB797A">
        <w:rPr>
          <w:rFonts w:ascii="Arial" w:hAnsi="Arial" w:cs="Arial"/>
        </w:rPr>
        <w:t xml:space="preserve"> </w:t>
      </w:r>
      <w:r w:rsidRPr="00EB797A">
        <w:rPr>
          <w:rFonts w:ascii="Arial" w:hAnsi="Arial" w:cs="Arial"/>
        </w:rPr>
        <w:t>et de lancer des produits auprès des professionnels. C'est un lieu de rencontres et d'échanges entre les professionnels.</w:t>
      </w:r>
    </w:p>
    <w:p w:rsidR="0053575C" w:rsidRDefault="0010023E" w:rsidP="00EB797A">
      <w:pPr>
        <w:jc w:val="both"/>
        <w:rPr>
          <w:rFonts w:ascii="Arial" w:hAnsi="Arial" w:cs="Arial"/>
        </w:rPr>
      </w:pPr>
      <w:r w:rsidRPr="0010023E">
        <w:rPr>
          <w:rFonts w:ascii="Arial" w:hAnsi="Arial" w:cs="Arial"/>
        </w:rPr>
        <w:t>Le Salon IMTM se tient pendant la Semaine de l</w:t>
      </w:r>
      <w:r w:rsidR="0053575C">
        <w:rPr>
          <w:rFonts w:ascii="Arial" w:hAnsi="Arial" w:cs="Arial"/>
        </w:rPr>
        <w:t>a Gastronomie Française en Israë</w:t>
      </w:r>
      <w:r w:rsidRPr="0010023E">
        <w:rPr>
          <w:rFonts w:ascii="Arial" w:hAnsi="Arial" w:cs="Arial"/>
        </w:rPr>
        <w:t>l.</w:t>
      </w:r>
      <w:r w:rsidR="00E9013E">
        <w:rPr>
          <w:rFonts w:ascii="Arial" w:hAnsi="Arial" w:cs="Arial"/>
        </w:rPr>
        <w:t xml:space="preserve"> </w:t>
      </w:r>
      <w:r w:rsidR="0053575C">
        <w:rPr>
          <w:rFonts w:ascii="Arial" w:hAnsi="Arial" w:cs="Arial"/>
        </w:rPr>
        <w:t xml:space="preserve">Cette année, la France sera </w:t>
      </w:r>
      <w:r w:rsidR="00E9013E">
        <w:rPr>
          <w:rFonts w:ascii="Arial" w:hAnsi="Arial" w:cs="Arial"/>
        </w:rPr>
        <w:t xml:space="preserve">également </w:t>
      </w:r>
      <w:r w:rsidR="0053575C">
        <w:rPr>
          <w:rFonts w:ascii="Arial" w:hAnsi="Arial" w:cs="Arial"/>
        </w:rPr>
        <w:t xml:space="preserve">à l’honneur à l’occasion de l’année croisée France </w:t>
      </w:r>
      <w:r w:rsidR="00E9013E">
        <w:rPr>
          <w:rFonts w:ascii="Arial" w:hAnsi="Arial" w:cs="Arial"/>
        </w:rPr>
        <w:t>–</w:t>
      </w:r>
      <w:r w:rsidR="0053575C">
        <w:rPr>
          <w:rFonts w:ascii="Arial" w:hAnsi="Arial" w:cs="Arial"/>
        </w:rPr>
        <w:t xml:space="preserve"> Israël</w:t>
      </w:r>
      <w:r w:rsidR="00E9013E">
        <w:rPr>
          <w:rFonts w:ascii="Arial" w:hAnsi="Arial" w:cs="Arial"/>
        </w:rPr>
        <w:t>.</w:t>
      </w:r>
    </w:p>
    <w:p w:rsidR="0010023E" w:rsidRPr="00EB797A" w:rsidRDefault="0010023E" w:rsidP="00EB797A">
      <w:pPr>
        <w:jc w:val="both"/>
        <w:rPr>
          <w:rFonts w:ascii="Arial" w:hAnsi="Arial" w:cs="Arial"/>
        </w:rPr>
      </w:pPr>
    </w:p>
    <w:p w:rsidR="00E9013E" w:rsidRPr="00E9013E" w:rsidRDefault="00D72C5B" w:rsidP="00E9013E">
      <w:pPr>
        <w:jc w:val="both"/>
        <w:rPr>
          <w:rFonts w:ascii="Arial" w:hAnsi="Arial" w:cs="Arial"/>
          <w:b/>
        </w:rPr>
      </w:pPr>
      <w:r w:rsidRPr="00FB7BBB">
        <w:rPr>
          <w:rFonts w:ascii="Arial" w:hAnsi="Arial" w:cs="Arial"/>
          <w:b/>
          <w:u w:val="single"/>
        </w:rPr>
        <w:t>Dates</w:t>
      </w:r>
      <w:r w:rsidR="00E9013E">
        <w:rPr>
          <w:rFonts w:ascii="Arial" w:hAnsi="Arial" w:cs="Arial"/>
          <w:b/>
        </w:rPr>
        <w:t xml:space="preserve"> : </w:t>
      </w:r>
      <w:r w:rsidR="00E9013E" w:rsidRPr="00E9013E">
        <w:rPr>
          <w:rFonts w:ascii="Arial" w:hAnsi="Arial" w:cs="Arial"/>
        </w:rPr>
        <w:t>d</w:t>
      </w:r>
      <w:r w:rsidRPr="00FB7BBB">
        <w:rPr>
          <w:rFonts w:ascii="Arial" w:hAnsi="Arial" w:cs="Arial"/>
        </w:rPr>
        <w:t xml:space="preserve">u mardi </w:t>
      </w:r>
      <w:r w:rsidR="00FB0D04">
        <w:rPr>
          <w:rFonts w:ascii="Arial" w:hAnsi="Arial" w:cs="Arial"/>
        </w:rPr>
        <w:t>6</w:t>
      </w:r>
      <w:r w:rsidRPr="00FB7BBB">
        <w:rPr>
          <w:rFonts w:ascii="Arial" w:hAnsi="Arial" w:cs="Arial"/>
        </w:rPr>
        <w:t xml:space="preserve"> au </w:t>
      </w:r>
      <w:r w:rsidR="00FC1976">
        <w:rPr>
          <w:rFonts w:ascii="Arial" w:hAnsi="Arial" w:cs="Arial"/>
        </w:rPr>
        <w:t xml:space="preserve">mercredi </w:t>
      </w:r>
      <w:r w:rsidR="00FB0D04">
        <w:rPr>
          <w:rFonts w:ascii="Arial" w:hAnsi="Arial" w:cs="Arial"/>
        </w:rPr>
        <w:t>7 février 2018</w:t>
      </w:r>
    </w:p>
    <w:p w:rsidR="00E9013E" w:rsidRPr="00E9013E" w:rsidRDefault="00D72C5B" w:rsidP="00D72C5B">
      <w:pPr>
        <w:rPr>
          <w:rFonts w:ascii="Arial" w:hAnsi="Arial" w:cs="Arial"/>
          <w:b/>
        </w:rPr>
      </w:pPr>
      <w:r w:rsidRPr="00FB7BBB">
        <w:rPr>
          <w:rFonts w:ascii="Arial" w:hAnsi="Arial" w:cs="Arial"/>
          <w:b/>
          <w:u w:val="single"/>
        </w:rPr>
        <w:t>Lieu</w:t>
      </w:r>
      <w:r w:rsidR="00E9013E">
        <w:rPr>
          <w:rFonts w:ascii="Arial" w:hAnsi="Arial" w:cs="Arial"/>
          <w:b/>
          <w:u w:val="single"/>
        </w:rPr>
        <w:t xml:space="preserve"> du salon</w:t>
      </w:r>
      <w:r w:rsidR="00E9013E">
        <w:rPr>
          <w:rFonts w:ascii="Arial" w:hAnsi="Arial" w:cs="Arial"/>
          <w:b/>
        </w:rPr>
        <w:t xml:space="preserve"> : </w:t>
      </w:r>
      <w:proofErr w:type="spellStart"/>
      <w:r w:rsidR="00E9013E">
        <w:rPr>
          <w:rFonts w:ascii="Arial" w:hAnsi="Arial" w:cs="Arial"/>
          <w:color w:val="333333"/>
          <w:lang w:val="de-DE"/>
        </w:rPr>
        <w:t>Parc</w:t>
      </w:r>
      <w:proofErr w:type="spellEnd"/>
      <w:r w:rsidR="00E9013E">
        <w:rPr>
          <w:rFonts w:ascii="Arial" w:hAnsi="Arial" w:cs="Arial"/>
          <w:color w:val="333333"/>
          <w:lang w:val="de-DE"/>
        </w:rPr>
        <w:t xml:space="preserve"> des </w:t>
      </w:r>
      <w:proofErr w:type="spellStart"/>
      <w:r w:rsidR="00E9013E">
        <w:rPr>
          <w:rFonts w:ascii="Arial" w:hAnsi="Arial" w:cs="Arial"/>
          <w:color w:val="333333"/>
          <w:lang w:val="de-DE"/>
        </w:rPr>
        <w:t>Expositions</w:t>
      </w:r>
      <w:proofErr w:type="spellEnd"/>
      <w:r w:rsidR="00E9013E">
        <w:rPr>
          <w:rFonts w:ascii="Arial" w:hAnsi="Arial" w:cs="Arial"/>
          <w:color w:val="333333"/>
          <w:lang w:val="de-DE"/>
        </w:rPr>
        <w:t xml:space="preserve"> - </w:t>
      </w:r>
      <w:r w:rsidR="00FB0D04">
        <w:rPr>
          <w:rFonts w:ascii="Arial" w:hAnsi="Arial" w:cs="Arial"/>
          <w:color w:val="333333"/>
          <w:lang w:val="de-DE"/>
        </w:rPr>
        <w:t>Tel Aviv</w:t>
      </w:r>
    </w:p>
    <w:p w:rsidR="00D72C5B" w:rsidRPr="00FB7BBB" w:rsidRDefault="00D72C5B" w:rsidP="00D72C5B">
      <w:pPr>
        <w:jc w:val="both"/>
        <w:rPr>
          <w:rFonts w:ascii="Arial" w:hAnsi="Arial" w:cs="Arial"/>
          <w:b/>
          <w:u w:val="single"/>
        </w:rPr>
      </w:pPr>
      <w:r w:rsidRPr="00FB7BBB">
        <w:rPr>
          <w:rFonts w:ascii="Arial" w:hAnsi="Arial" w:cs="Arial"/>
          <w:b/>
          <w:u w:val="single"/>
        </w:rPr>
        <w:t>Horaires d’ouverture</w:t>
      </w:r>
    </w:p>
    <w:p w:rsidR="00E9013E" w:rsidRDefault="00D72C5B" w:rsidP="00D72C5B">
      <w:pPr>
        <w:jc w:val="both"/>
        <w:rPr>
          <w:rFonts w:ascii="Arial" w:hAnsi="Arial" w:cs="Arial"/>
        </w:rPr>
      </w:pPr>
      <w:r w:rsidRPr="00FB7BBB">
        <w:rPr>
          <w:rFonts w:ascii="Arial" w:hAnsi="Arial" w:cs="Arial"/>
        </w:rPr>
        <w:t xml:space="preserve">Mardi - Mercredi : 9h30 – </w:t>
      </w:r>
      <w:r w:rsidR="00FB0D04">
        <w:rPr>
          <w:rFonts w:ascii="Arial" w:hAnsi="Arial" w:cs="Arial"/>
        </w:rPr>
        <w:t>14</w:t>
      </w:r>
      <w:r w:rsidRPr="00FB7BBB">
        <w:rPr>
          <w:rFonts w:ascii="Arial" w:hAnsi="Arial" w:cs="Arial"/>
        </w:rPr>
        <w:t>h</w:t>
      </w:r>
      <w:r w:rsidR="00FB0D04">
        <w:rPr>
          <w:rFonts w:ascii="Arial" w:hAnsi="Arial" w:cs="Arial"/>
        </w:rPr>
        <w:t xml:space="preserve"> : visiteurs professionnels </w:t>
      </w:r>
      <w:r w:rsidR="000E0DF3">
        <w:rPr>
          <w:rFonts w:ascii="Arial" w:hAnsi="Arial" w:cs="Arial"/>
        </w:rPr>
        <w:t>uniquement</w:t>
      </w:r>
    </w:p>
    <w:p w:rsidR="00FB0D04" w:rsidRDefault="00FB0D04" w:rsidP="00D72C5B">
      <w:pPr>
        <w:jc w:val="both"/>
        <w:rPr>
          <w:rFonts w:ascii="Arial" w:hAnsi="Arial" w:cs="Arial"/>
        </w:rPr>
      </w:pPr>
      <w:r>
        <w:rPr>
          <w:rFonts w:ascii="Arial" w:hAnsi="Arial" w:cs="Arial"/>
        </w:rPr>
        <w:t>A partir de 14h : ouverture au grand public</w:t>
      </w:r>
    </w:p>
    <w:p w:rsidR="00D72C5B" w:rsidRPr="00FB7BBB" w:rsidRDefault="00D72C5B" w:rsidP="00D72C5B">
      <w:pPr>
        <w:jc w:val="both"/>
        <w:rPr>
          <w:rFonts w:ascii="Arial" w:hAnsi="Arial" w:cs="Arial"/>
          <w:b/>
        </w:rPr>
      </w:pPr>
    </w:p>
    <w:p w:rsidR="00E9013E" w:rsidRDefault="00E9013E" w:rsidP="00E9013E">
      <w:pPr>
        <w:rPr>
          <w:rFonts w:ascii="Arial" w:hAnsi="Arial" w:cs="Arial"/>
          <w:color w:val="5F497A"/>
        </w:rPr>
      </w:pPr>
      <w:r>
        <w:rPr>
          <w:rFonts w:ascii="Arial" w:hAnsi="Arial" w:cs="Arial"/>
          <w:b/>
          <w:u w:val="single"/>
        </w:rPr>
        <w:t>Hébergement</w:t>
      </w:r>
    </w:p>
    <w:p w:rsidR="00E9013E" w:rsidRDefault="00E9013E" w:rsidP="00E9013E">
      <w:pPr>
        <w:rPr>
          <w:rFonts w:ascii="Arial" w:hAnsi="Arial" w:cs="Arial"/>
        </w:rPr>
      </w:pPr>
      <w:r w:rsidRPr="00EB797A">
        <w:rPr>
          <w:rFonts w:ascii="Arial" w:hAnsi="Arial" w:cs="Arial"/>
        </w:rPr>
        <w:t>Atout France proposera un hôtel dans Tel Aviv en bénéficiant des meilleures conditions financières.</w:t>
      </w:r>
      <w:r>
        <w:rPr>
          <w:rFonts w:ascii="Arial" w:hAnsi="Arial" w:cs="Arial"/>
        </w:rPr>
        <w:t xml:space="preserve"> Atout France prendra en charge l'hébergement puis refacturera chacun des partenaires.</w:t>
      </w:r>
    </w:p>
    <w:p w:rsidR="00B42496" w:rsidRDefault="00B42496" w:rsidP="00E9013E">
      <w:pPr>
        <w:rPr>
          <w:rFonts w:ascii="Arial" w:hAnsi="Arial" w:cs="Arial"/>
        </w:rPr>
      </w:pPr>
      <w:r>
        <w:rPr>
          <w:rFonts w:ascii="Arial" w:hAnsi="Arial" w:cs="Arial"/>
        </w:rPr>
        <w:t>Les informations concernant l’hébergement vous seront transmises ultérieurement.</w:t>
      </w:r>
    </w:p>
    <w:p w:rsidR="00FC1976" w:rsidRDefault="00FC1976" w:rsidP="00D72C5B">
      <w:pPr>
        <w:pStyle w:val="Titre1"/>
        <w:jc w:val="left"/>
        <w:rPr>
          <w:rFonts w:ascii="Arial" w:eastAsiaTheme="minorHAnsi" w:hAnsi="Arial" w:cs="Arial"/>
          <w:color w:val="FF0000"/>
          <w:sz w:val="18"/>
          <w:szCs w:val="18"/>
        </w:rPr>
      </w:pPr>
    </w:p>
    <w:p w:rsidR="00D72C5B" w:rsidRPr="00F72954" w:rsidRDefault="00EB797A" w:rsidP="00AF053F">
      <w:pPr>
        <w:jc w:val="center"/>
        <w:rPr>
          <w:rFonts w:ascii="Arial" w:eastAsia="MS Mincho" w:hAnsi="Arial" w:cs="Arial"/>
          <w:b/>
          <w:sz w:val="32"/>
          <w:szCs w:val="32"/>
          <w:u w:val="single"/>
        </w:rPr>
      </w:pPr>
      <w:r w:rsidRPr="00F72954">
        <w:rPr>
          <w:rFonts w:ascii="Arial" w:hAnsi="Arial" w:cs="Arial"/>
          <w:b/>
          <w:sz w:val="32"/>
          <w:szCs w:val="32"/>
          <w:u w:val="single"/>
        </w:rPr>
        <w:br w:type="page"/>
      </w:r>
      <w:r w:rsidR="00D72C5B" w:rsidRPr="00F72954">
        <w:rPr>
          <w:rFonts w:ascii="Arial" w:hAnsi="Arial" w:cs="Arial"/>
          <w:b/>
          <w:sz w:val="32"/>
          <w:szCs w:val="32"/>
          <w:u w:val="single"/>
        </w:rPr>
        <w:lastRenderedPageBreak/>
        <w:t xml:space="preserve">Les modules de la zone Paris </w:t>
      </w:r>
      <w:r w:rsidR="00F72954">
        <w:rPr>
          <w:rFonts w:ascii="Arial" w:hAnsi="Arial" w:cs="Arial"/>
          <w:b/>
          <w:sz w:val="32"/>
          <w:szCs w:val="32"/>
          <w:u w:val="single"/>
        </w:rPr>
        <w:t>Région</w:t>
      </w:r>
    </w:p>
    <w:p w:rsidR="00D72C5B" w:rsidRPr="003B1FDB" w:rsidRDefault="00D72C5B" w:rsidP="00D72C5B"/>
    <w:p w:rsidR="00D72C5B" w:rsidRPr="003E610D" w:rsidRDefault="00D72C5B" w:rsidP="00D72C5B">
      <w:pPr>
        <w:pStyle w:val="Titre2"/>
        <w:spacing w:before="0"/>
        <w:jc w:val="both"/>
        <w:rPr>
          <w:rFonts w:ascii="Arial" w:hAnsi="Arial" w:cs="Arial"/>
          <w:color w:val="auto"/>
          <w:sz w:val="22"/>
          <w:szCs w:val="22"/>
          <w:u w:val="single"/>
        </w:rPr>
      </w:pPr>
      <w:bookmarkStart w:id="1" w:name="_Toc353895697"/>
      <w:bookmarkStart w:id="2" w:name="_Toc353895839"/>
      <w:r w:rsidRPr="003E610D">
        <w:rPr>
          <w:rFonts w:ascii="Arial" w:hAnsi="Arial" w:cs="Arial"/>
          <w:color w:val="auto"/>
          <w:sz w:val="22"/>
          <w:szCs w:val="22"/>
          <w:u w:val="single"/>
        </w:rPr>
        <w:t>Emplacement</w:t>
      </w:r>
      <w:bookmarkEnd w:id="1"/>
      <w:bookmarkEnd w:id="2"/>
      <w:r w:rsidRPr="003E610D">
        <w:rPr>
          <w:rFonts w:ascii="Arial" w:hAnsi="Arial" w:cs="Arial"/>
          <w:color w:val="auto"/>
          <w:sz w:val="22"/>
          <w:szCs w:val="22"/>
          <w:u w:val="single"/>
        </w:rPr>
        <w:t> </w:t>
      </w:r>
    </w:p>
    <w:p w:rsidR="00D72C5B" w:rsidRPr="006624AE" w:rsidRDefault="00D72C5B" w:rsidP="00D72C5B">
      <w:pPr>
        <w:pStyle w:val="Titre5"/>
        <w:tabs>
          <w:tab w:val="left" w:pos="567"/>
        </w:tabs>
        <w:rPr>
          <w:rFonts w:ascii="Arial" w:hAnsi="Arial" w:cs="Arial"/>
          <w:color w:val="auto"/>
        </w:rPr>
      </w:pPr>
      <w:r w:rsidRPr="006624AE">
        <w:rPr>
          <w:rFonts w:ascii="Arial" w:hAnsi="Arial" w:cs="Arial"/>
          <w:color w:val="auto"/>
        </w:rPr>
        <w:t xml:space="preserve">Pavillon </w:t>
      </w:r>
      <w:r w:rsidR="0069250A">
        <w:rPr>
          <w:rFonts w:ascii="Arial" w:hAnsi="Arial" w:cs="Arial"/>
          <w:color w:val="auto"/>
        </w:rPr>
        <w:t xml:space="preserve">France aux couleurs de la région Paris </w:t>
      </w:r>
      <w:r w:rsidR="00F72954">
        <w:rPr>
          <w:rFonts w:ascii="Arial" w:hAnsi="Arial" w:cs="Arial"/>
          <w:color w:val="auto"/>
        </w:rPr>
        <w:t>Région</w:t>
      </w:r>
    </w:p>
    <w:p w:rsidR="00D72C5B" w:rsidRPr="00FB7BBB" w:rsidRDefault="00D72C5B" w:rsidP="00D72C5B">
      <w:pPr>
        <w:tabs>
          <w:tab w:val="left" w:pos="567"/>
        </w:tabs>
        <w:jc w:val="both"/>
        <w:rPr>
          <w:rFonts w:ascii="Arial" w:hAnsi="Arial" w:cs="Arial"/>
        </w:rPr>
      </w:pPr>
    </w:p>
    <w:p w:rsidR="00D72C5B" w:rsidRPr="003E610D" w:rsidRDefault="00D72C5B" w:rsidP="00714A30">
      <w:pPr>
        <w:pStyle w:val="Titre2"/>
        <w:spacing w:before="0"/>
        <w:jc w:val="both"/>
        <w:rPr>
          <w:rFonts w:ascii="Arial" w:hAnsi="Arial" w:cs="Arial"/>
          <w:color w:val="auto"/>
          <w:sz w:val="22"/>
          <w:szCs w:val="22"/>
          <w:u w:val="single"/>
        </w:rPr>
      </w:pPr>
      <w:bookmarkStart w:id="3" w:name="_Toc353895698"/>
      <w:bookmarkStart w:id="4" w:name="_Toc353895840"/>
      <w:r w:rsidRPr="003E610D">
        <w:rPr>
          <w:rFonts w:ascii="Arial" w:hAnsi="Arial" w:cs="Arial"/>
          <w:color w:val="auto"/>
          <w:sz w:val="22"/>
          <w:szCs w:val="22"/>
          <w:u w:val="single"/>
        </w:rPr>
        <w:t>Affichage</w:t>
      </w:r>
      <w:bookmarkEnd w:id="3"/>
      <w:bookmarkEnd w:id="4"/>
    </w:p>
    <w:p w:rsidR="00714A30" w:rsidRDefault="00714A30" w:rsidP="00714A30">
      <w:pPr>
        <w:pStyle w:val="Textebrut"/>
        <w:keepNext/>
        <w:spacing w:line="276" w:lineRule="auto"/>
        <w:jc w:val="both"/>
        <w:rPr>
          <w:rFonts w:ascii="Arial" w:hAnsi="Arial" w:cs="Arial"/>
          <w:sz w:val="22"/>
          <w:szCs w:val="22"/>
        </w:rPr>
      </w:pPr>
    </w:p>
    <w:p w:rsidR="00D72C5B" w:rsidRPr="00FB7BBB" w:rsidRDefault="00D72C5B" w:rsidP="00714A30">
      <w:pPr>
        <w:pStyle w:val="Textebrut"/>
        <w:keepNext/>
        <w:spacing w:line="276" w:lineRule="auto"/>
        <w:jc w:val="both"/>
        <w:rPr>
          <w:rFonts w:ascii="Arial" w:hAnsi="Arial" w:cs="Arial"/>
          <w:sz w:val="22"/>
          <w:szCs w:val="22"/>
        </w:rPr>
      </w:pPr>
      <w:r w:rsidRPr="00FB7BBB">
        <w:rPr>
          <w:rFonts w:ascii="Arial" w:hAnsi="Arial" w:cs="Arial"/>
          <w:sz w:val="22"/>
          <w:szCs w:val="22"/>
        </w:rPr>
        <w:t xml:space="preserve">Le Comité Régional du Tourisme Paris Ile-de-France a le plaisir de vous accueillir en tant </w:t>
      </w:r>
      <w:r w:rsidR="0069250A">
        <w:rPr>
          <w:rFonts w:ascii="Arial" w:hAnsi="Arial" w:cs="Arial"/>
          <w:sz w:val="22"/>
          <w:szCs w:val="22"/>
        </w:rPr>
        <w:t xml:space="preserve">qu’exposant sur la zone Paris </w:t>
      </w:r>
      <w:r w:rsidR="00F72954">
        <w:rPr>
          <w:rFonts w:ascii="Arial" w:hAnsi="Arial" w:cs="Arial"/>
          <w:sz w:val="22"/>
          <w:szCs w:val="22"/>
        </w:rPr>
        <w:t>Région</w:t>
      </w:r>
      <w:r w:rsidRPr="00FB7BBB">
        <w:rPr>
          <w:rFonts w:ascii="Arial" w:hAnsi="Arial" w:cs="Arial"/>
          <w:sz w:val="22"/>
          <w:szCs w:val="22"/>
        </w:rPr>
        <w:t xml:space="preserve"> du  salon </w:t>
      </w:r>
      <w:r w:rsidR="0069250A">
        <w:rPr>
          <w:rFonts w:ascii="Arial" w:hAnsi="Arial" w:cs="Arial"/>
          <w:sz w:val="22"/>
          <w:szCs w:val="22"/>
        </w:rPr>
        <w:t>IMTM</w:t>
      </w:r>
      <w:r w:rsidRPr="00FB7BBB">
        <w:rPr>
          <w:rFonts w:ascii="Arial" w:hAnsi="Arial" w:cs="Arial"/>
          <w:sz w:val="22"/>
          <w:szCs w:val="22"/>
        </w:rPr>
        <w:t>.</w:t>
      </w:r>
    </w:p>
    <w:p w:rsidR="00D72C5B" w:rsidRPr="00FB7BBB" w:rsidRDefault="00D72C5B" w:rsidP="007F6511">
      <w:pPr>
        <w:pStyle w:val="Textebrut"/>
        <w:spacing w:line="276" w:lineRule="auto"/>
        <w:jc w:val="both"/>
        <w:rPr>
          <w:rFonts w:ascii="Arial" w:hAnsi="Arial" w:cs="Arial"/>
          <w:sz w:val="22"/>
          <w:szCs w:val="22"/>
        </w:rPr>
      </w:pPr>
      <w:r w:rsidRPr="00FB7BBB">
        <w:rPr>
          <w:rFonts w:ascii="Arial" w:hAnsi="Arial" w:cs="Arial"/>
          <w:sz w:val="22"/>
          <w:szCs w:val="22"/>
        </w:rPr>
        <w:t>A cette occasion, nous mettrons en avant votre signal</w:t>
      </w:r>
      <w:r w:rsidR="007F6511">
        <w:rPr>
          <w:rFonts w:ascii="Arial" w:hAnsi="Arial" w:cs="Arial"/>
          <w:sz w:val="22"/>
          <w:szCs w:val="22"/>
        </w:rPr>
        <w:t>étique sur la zone d’exposition. Sous réserve de la propositio</w:t>
      </w:r>
      <w:r w:rsidR="000826B8">
        <w:rPr>
          <w:rFonts w:ascii="Arial" w:hAnsi="Arial" w:cs="Arial"/>
          <w:sz w:val="22"/>
          <w:szCs w:val="22"/>
        </w:rPr>
        <w:t>n de design du Pavillon, le nom</w:t>
      </w:r>
      <w:r w:rsidR="007F6511">
        <w:rPr>
          <w:rFonts w:ascii="Arial" w:hAnsi="Arial" w:cs="Arial"/>
          <w:sz w:val="22"/>
          <w:szCs w:val="22"/>
        </w:rPr>
        <w:t xml:space="preserve"> de tous les parten</w:t>
      </w:r>
      <w:r w:rsidR="000826B8">
        <w:rPr>
          <w:rFonts w:ascii="Arial" w:hAnsi="Arial" w:cs="Arial"/>
          <w:sz w:val="22"/>
          <w:szCs w:val="22"/>
        </w:rPr>
        <w:t>aires franciliens seront affiché</w:t>
      </w:r>
      <w:r w:rsidR="007F6511">
        <w:rPr>
          <w:rFonts w:ascii="Arial" w:hAnsi="Arial" w:cs="Arial"/>
          <w:sz w:val="22"/>
          <w:szCs w:val="22"/>
        </w:rPr>
        <w:t>s sur le panneau central, sur la table de chaque partenaire.</w:t>
      </w:r>
    </w:p>
    <w:p w:rsidR="00D72C5B" w:rsidRPr="00FB7BBB" w:rsidRDefault="00D72C5B" w:rsidP="00D72C5B">
      <w:pPr>
        <w:pStyle w:val="Textebrut"/>
        <w:spacing w:line="276" w:lineRule="auto"/>
        <w:jc w:val="both"/>
        <w:rPr>
          <w:rFonts w:ascii="Arial" w:hAnsi="Arial" w:cs="Arial"/>
          <w:b/>
          <w:sz w:val="22"/>
          <w:szCs w:val="22"/>
        </w:rPr>
      </w:pPr>
    </w:p>
    <w:p w:rsidR="00E9013E" w:rsidRDefault="00D72C5B" w:rsidP="00D72C5B">
      <w:pPr>
        <w:pStyle w:val="Textebrut"/>
        <w:spacing w:line="276" w:lineRule="auto"/>
        <w:jc w:val="both"/>
        <w:rPr>
          <w:rFonts w:ascii="Arial" w:hAnsi="Arial" w:cs="Arial"/>
          <w:sz w:val="22"/>
          <w:szCs w:val="22"/>
          <w:u w:val="single"/>
        </w:rPr>
      </w:pPr>
      <w:r w:rsidRPr="00FB7BBB">
        <w:rPr>
          <w:rFonts w:ascii="Arial" w:hAnsi="Arial" w:cs="Arial"/>
          <w:b/>
          <w:sz w:val="22"/>
          <w:szCs w:val="22"/>
          <w:u w:val="single"/>
        </w:rPr>
        <w:t>Les interdits</w:t>
      </w:r>
    </w:p>
    <w:p w:rsidR="00E9013E" w:rsidRDefault="00E9013E" w:rsidP="00D72C5B">
      <w:pPr>
        <w:pStyle w:val="Textebrut"/>
        <w:spacing w:line="276" w:lineRule="auto"/>
        <w:jc w:val="both"/>
        <w:rPr>
          <w:rFonts w:ascii="Arial" w:hAnsi="Arial" w:cs="Arial"/>
          <w:sz w:val="22"/>
          <w:szCs w:val="22"/>
          <w:u w:val="single"/>
        </w:rPr>
      </w:pPr>
    </w:p>
    <w:p w:rsidR="00D72C5B" w:rsidRPr="00FB7BBB" w:rsidRDefault="00714A30" w:rsidP="00D72C5B">
      <w:pPr>
        <w:pStyle w:val="Textebrut"/>
        <w:spacing w:line="276" w:lineRule="auto"/>
        <w:jc w:val="both"/>
        <w:rPr>
          <w:rFonts w:ascii="Arial" w:hAnsi="Arial" w:cs="Arial"/>
          <w:sz w:val="22"/>
          <w:szCs w:val="22"/>
          <w:u w:val="single"/>
        </w:rPr>
      </w:pPr>
      <w:r>
        <w:rPr>
          <w:rFonts w:ascii="Arial" w:hAnsi="Arial" w:cs="Arial"/>
          <w:sz w:val="22"/>
          <w:szCs w:val="22"/>
        </w:rPr>
        <w:t>L</w:t>
      </w:r>
      <w:r w:rsidR="00D72C5B" w:rsidRPr="00FB7BBB">
        <w:rPr>
          <w:rFonts w:ascii="Arial" w:hAnsi="Arial" w:cs="Arial"/>
          <w:sz w:val="22"/>
          <w:szCs w:val="22"/>
        </w:rPr>
        <w:t>es stands parapluie, kakemonos, bannières déroulantes, stickers, et tout affichage sauvage sur le mobilier ou sur éléments extérieurs (frises, bandeaux d’identification ou piliers du salon)</w:t>
      </w:r>
      <w:r>
        <w:rPr>
          <w:rFonts w:ascii="Arial" w:hAnsi="Arial" w:cs="Arial"/>
          <w:sz w:val="22"/>
          <w:szCs w:val="22"/>
        </w:rPr>
        <w:t xml:space="preserve"> sont interdits</w:t>
      </w:r>
      <w:r w:rsidR="00D72C5B" w:rsidRPr="00FB7BBB">
        <w:rPr>
          <w:rFonts w:ascii="Arial" w:hAnsi="Arial" w:cs="Arial"/>
          <w:sz w:val="22"/>
          <w:szCs w:val="22"/>
        </w:rPr>
        <w:t>.</w:t>
      </w:r>
    </w:p>
    <w:p w:rsidR="008D3D08" w:rsidRDefault="008D3D08" w:rsidP="00D72C5B">
      <w:pPr>
        <w:pStyle w:val="Textebrut"/>
        <w:spacing w:line="276" w:lineRule="auto"/>
        <w:jc w:val="both"/>
        <w:rPr>
          <w:rFonts w:ascii="Times New Roman" w:hAnsi="Times New Roman"/>
          <w:sz w:val="22"/>
          <w:szCs w:val="22"/>
        </w:rPr>
      </w:pPr>
    </w:p>
    <w:p w:rsidR="0069250A" w:rsidRDefault="0069250A" w:rsidP="001D7E9A">
      <w:pPr>
        <w:jc w:val="center"/>
        <w:rPr>
          <w:rFonts w:cstheme="minorHAnsi"/>
          <w:b/>
          <w:sz w:val="32"/>
          <w:szCs w:val="32"/>
        </w:rPr>
      </w:pPr>
    </w:p>
    <w:p w:rsidR="00D72C5B" w:rsidRPr="000E0DF3" w:rsidRDefault="00D72C5B" w:rsidP="00D72C5B">
      <w:pPr>
        <w:tabs>
          <w:tab w:val="left" w:pos="567"/>
        </w:tabs>
        <w:jc w:val="center"/>
        <w:rPr>
          <w:rFonts w:ascii="Arial" w:hAnsi="Arial" w:cs="Arial"/>
          <w:b/>
          <w:u w:val="single"/>
          <w:lang w:val="en-US"/>
        </w:rPr>
      </w:pPr>
      <w:r w:rsidRPr="000E0DF3">
        <w:rPr>
          <w:rFonts w:ascii="Arial" w:hAnsi="Arial" w:cs="Arial"/>
          <w:b/>
          <w:u w:val="single"/>
          <w:lang w:val="en-US"/>
        </w:rPr>
        <w:t xml:space="preserve">MODULE TABLE </w:t>
      </w:r>
      <w:r w:rsidR="0069250A" w:rsidRPr="000E0DF3">
        <w:rPr>
          <w:rFonts w:ascii="Arial" w:hAnsi="Arial" w:cs="Arial"/>
          <w:b/>
          <w:u w:val="single"/>
          <w:lang w:val="en-US"/>
        </w:rPr>
        <w:t xml:space="preserve">HAUTE </w:t>
      </w:r>
      <w:r w:rsidRPr="000E0DF3">
        <w:rPr>
          <w:rFonts w:ascii="Arial" w:hAnsi="Arial" w:cs="Arial"/>
          <w:b/>
          <w:u w:val="single"/>
          <w:lang w:val="en-US"/>
        </w:rPr>
        <w:t xml:space="preserve">WORKSHOP </w:t>
      </w:r>
    </w:p>
    <w:p w:rsidR="00D72C5B" w:rsidRPr="000E0DF3" w:rsidRDefault="00D72C5B" w:rsidP="00D72C5B">
      <w:pPr>
        <w:tabs>
          <w:tab w:val="left" w:pos="567"/>
        </w:tabs>
        <w:rPr>
          <w:rFonts w:ascii="Arial" w:hAnsi="Arial" w:cs="Arial"/>
          <w:b/>
          <w:lang w:val="en-US"/>
        </w:rPr>
      </w:pPr>
      <w:r w:rsidRPr="000E0DF3">
        <w:rPr>
          <w:rFonts w:ascii="Arial" w:hAnsi="Arial" w:cs="Arial"/>
          <w:b/>
          <w:lang w:val="en-US"/>
        </w:rPr>
        <w:t xml:space="preserve">EQUIPEMENT                                                               </w:t>
      </w:r>
      <w:r w:rsidRPr="000E0DF3">
        <w:rPr>
          <w:rFonts w:ascii="Arial" w:hAnsi="Arial" w:cs="Arial"/>
          <w:b/>
          <w:lang w:val="en-US"/>
        </w:rPr>
        <w:tab/>
      </w:r>
      <w:r w:rsidRPr="000E0DF3">
        <w:rPr>
          <w:rFonts w:ascii="Arial" w:hAnsi="Arial" w:cs="Arial"/>
          <w:b/>
          <w:lang w:val="en-US"/>
        </w:rPr>
        <w:tab/>
      </w:r>
      <w:r w:rsidRPr="000E0DF3">
        <w:rPr>
          <w:rFonts w:ascii="Arial" w:hAnsi="Arial" w:cs="Arial"/>
          <w:b/>
          <w:lang w:val="en-US"/>
        </w:rPr>
        <w:tab/>
        <w:t xml:space="preserve">  </w:t>
      </w:r>
    </w:p>
    <w:p w:rsidR="00D72C5B" w:rsidRPr="000E0DF3" w:rsidRDefault="00D72C5B" w:rsidP="00D72C5B">
      <w:pPr>
        <w:tabs>
          <w:tab w:val="left" w:pos="567"/>
        </w:tabs>
        <w:rPr>
          <w:rFonts w:ascii="Arial" w:hAnsi="Arial" w:cs="Arial"/>
        </w:rPr>
      </w:pPr>
      <w:r w:rsidRPr="000E0DF3">
        <w:rPr>
          <w:rFonts w:ascii="Arial" w:hAnsi="Arial" w:cs="Arial"/>
          <w:lang w:val="en-US"/>
        </w:rPr>
        <w:tab/>
      </w:r>
      <w:r w:rsidRPr="000E0DF3">
        <w:rPr>
          <w:rFonts w:ascii="Arial" w:hAnsi="Arial" w:cs="Arial"/>
        </w:rPr>
        <w:sym w:font="Wingdings" w:char="F0F0"/>
      </w:r>
      <w:r w:rsidR="00197ABD" w:rsidRPr="000E0DF3">
        <w:rPr>
          <w:rFonts w:ascii="Arial" w:hAnsi="Arial" w:cs="Arial"/>
        </w:rPr>
        <w:t xml:space="preserve"> 1 </w:t>
      </w:r>
      <w:r w:rsidR="00F72954">
        <w:rPr>
          <w:rFonts w:ascii="Arial" w:hAnsi="Arial" w:cs="Arial"/>
        </w:rPr>
        <w:t>table</w:t>
      </w:r>
    </w:p>
    <w:p w:rsidR="00D72C5B" w:rsidRPr="000E0DF3" w:rsidRDefault="00D72C5B" w:rsidP="00D72C5B">
      <w:pPr>
        <w:tabs>
          <w:tab w:val="left" w:pos="567"/>
        </w:tabs>
        <w:rPr>
          <w:rFonts w:ascii="Arial" w:hAnsi="Arial" w:cs="Arial"/>
        </w:rPr>
      </w:pPr>
      <w:r w:rsidRPr="000E0DF3">
        <w:rPr>
          <w:rFonts w:ascii="Arial" w:hAnsi="Arial" w:cs="Arial"/>
        </w:rPr>
        <w:tab/>
      </w:r>
      <w:r w:rsidRPr="000E0DF3">
        <w:rPr>
          <w:rFonts w:ascii="Arial" w:hAnsi="Arial" w:cs="Arial"/>
        </w:rPr>
        <w:sym w:font="Wingdings" w:char="F0F0"/>
      </w:r>
      <w:r w:rsidRPr="000E0DF3">
        <w:rPr>
          <w:rFonts w:ascii="Arial" w:hAnsi="Arial" w:cs="Arial"/>
        </w:rPr>
        <w:t xml:space="preserve"> </w:t>
      </w:r>
      <w:r w:rsidR="00E9013E">
        <w:rPr>
          <w:rFonts w:ascii="Arial" w:hAnsi="Arial" w:cs="Arial"/>
        </w:rPr>
        <w:t>2</w:t>
      </w:r>
      <w:r w:rsidRPr="000E0DF3">
        <w:rPr>
          <w:rFonts w:ascii="Arial" w:hAnsi="Arial" w:cs="Arial"/>
        </w:rPr>
        <w:t xml:space="preserve"> </w:t>
      </w:r>
      <w:r w:rsidR="00F72954">
        <w:rPr>
          <w:rFonts w:ascii="Arial" w:hAnsi="Arial" w:cs="Arial"/>
        </w:rPr>
        <w:t>chaises hautes</w:t>
      </w:r>
    </w:p>
    <w:p w:rsidR="00D72C5B" w:rsidRPr="00E9013E" w:rsidRDefault="00D72C5B" w:rsidP="00C677D6">
      <w:pPr>
        <w:tabs>
          <w:tab w:val="left" w:pos="567"/>
        </w:tabs>
        <w:rPr>
          <w:rFonts w:ascii="Arial" w:hAnsi="Arial" w:cs="Arial"/>
        </w:rPr>
      </w:pPr>
      <w:r w:rsidRPr="00E9013E">
        <w:rPr>
          <w:rFonts w:ascii="Arial" w:hAnsi="Arial" w:cs="Arial"/>
        </w:rPr>
        <w:tab/>
      </w:r>
      <w:r w:rsidRPr="00E9013E">
        <w:rPr>
          <w:rFonts w:ascii="Arial" w:hAnsi="Arial" w:cs="Arial"/>
        </w:rPr>
        <w:sym w:font="Wingdings" w:char="F0F0"/>
      </w:r>
      <w:r w:rsidR="00C677D6" w:rsidRPr="00E9013E">
        <w:rPr>
          <w:rFonts w:ascii="Arial" w:hAnsi="Arial" w:cs="Arial"/>
        </w:rPr>
        <w:t xml:space="preserve"> Autres équipements : </w:t>
      </w:r>
      <w:r w:rsidR="00BC5FAF" w:rsidRPr="00E9013E">
        <w:rPr>
          <w:rFonts w:ascii="Arial" w:hAnsi="Arial" w:cs="Arial"/>
        </w:rPr>
        <w:t>prise électrique, accès internet</w:t>
      </w:r>
      <w:r w:rsidR="007F6511" w:rsidRPr="00E9013E">
        <w:rPr>
          <w:rFonts w:ascii="Arial" w:hAnsi="Arial" w:cs="Arial"/>
        </w:rPr>
        <w:t xml:space="preserve"> (par Hot Spot)</w:t>
      </w:r>
    </w:p>
    <w:p w:rsidR="00D72C5B" w:rsidRPr="000E0DF3" w:rsidRDefault="00D72C5B" w:rsidP="00D72C5B">
      <w:pPr>
        <w:tabs>
          <w:tab w:val="left" w:pos="567"/>
        </w:tabs>
        <w:rPr>
          <w:rFonts w:ascii="Arial" w:hAnsi="Arial" w:cs="Arial"/>
          <w:sz w:val="18"/>
          <w:szCs w:val="18"/>
        </w:rPr>
      </w:pPr>
    </w:p>
    <w:p w:rsidR="0069250A" w:rsidRPr="008D3D08" w:rsidRDefault="0069250A" w:rsidP="0069250A">
      <w:pPr>
        <w:rPr>
          <w:rFonts w:ascii="Arial" w:hAnsi="Arial" w:cs="Arial"/>
        </w:rPr>
      </w:pPr>
      <w:r w:rsidRPr="008D3D08">
        <w:rPr>
          <w:rFonts w:ascii="Arial" w:hAnsi="Arial" w:cs="Arial"/>
        </w:rPr>
        <w:t xml:space="preserve">Nombre de partenaires franciliens représentés sur la zone Paris </w:t>
      </w:r>
      <w:r w:rsidR="00F72954">
        <w:rPr>
          <w:rFonts w:ascii="Arial" w:hAnsi="Arial" w:cs="Arial"/>
        </w:rPr>
        <w:t>Région</w:t>
      </w:r>
      <w:r w:rsidRPr="008D3D08">
        <w:rPr>
          <w:rFonts w:ascii="Arial" w:hAnsi="Arial" w:cs="Arial"/>
        </w:rPr>
        <w:t xml:space="preserve"> : 5</w:t>
      </w:r>
      <w:r w:rsidR="000E0DF3" w:rsidRPr="008D3D08">
        <w:rPr>
          <w:rFonts w:ascii="Arial" w:hAnsi="Arial" w:cs="Arial"/>
        </w:rPr>
        <w:t xml:space="preserve"> </w:t>
      </w:r>
      <w:proofErr w:type="gramStart"/>
      <w:r w:rsidR="000E0DF3" w:rsidRPr="008D3D08">
        <w:rPr>
          <w:rFonts w:ascii="Arial" w:hAnsi="Arial" w:cs="Arial"/>
        </w:rPr>
        <w:t>minimum</w:t>
      </w:r>
      <w:proofErr w:type="gramEnd"/>
    </w:p>
    <w:p w:rsidR="008D3D08" w:rsidRDefault="008D3D08" w:rsidP="001D7E9A">
      <w:pPr>
        <w:pStyle w:val="Titre1"/>
        <w:jc w:val="left"/>
        <w:rPr>
          <w:rFonts w:ascii="Arial" w:hAnsi="Arial" w:cs="Arial"/>
          <w:color w:val="auto"/>
        </w:rPr>
      </w:pPr>
    </w:p>
    <w:p w:rsidR="00E9013E" w:rsidRDefault="00E9013E" w:rsidP="003E610D">
      <w:pPr>
        <w:pStyle w:val="Titre1"/>
        <w:rPr>
          <w:rFonts w:ascii="Arial" w:hAnsi="Arial" w:cs="Arial"/>
          <w:color w:val="auto"/>
        </w:rPr>
      </w:pPr>
    </w:p>
    <w:p w:rsidR="00E9013E" w:rsidRDefault="00E9013E" w:rsidP="003E610D">
      <w:pPr>
        <w:pStyle w:val="Titre1"/>
        <w:rPr>
          <w:rFonts w:ascii="Arial" w:hAnsi="Arial" w:cs="Arial"/>
          <w:color w:val="auto"/>
        </w:rPr>
      </w:pPr>
    </w:p>
    <w:p w:rsidR="00E9013E" w:rsidRDefault="00E9013E" w:rsidP="003E610D">
      <w:pPr>
        <w:pStyle w:val="Titre1"/>
        <w:rPr>
          <w:rFonts w:ascii="Arial" w:hAnsi="Arial" w:cs="Arial"/>
          <w:color w:val="auto"/>
        </w:rPr>
      </w:pPr>
    </w:p>
    <w:p w:rsidR="00E9013E" w:rsidRDefault="00E9013E" w:rsidP="003E610D">
      <w:pPr>
        <w:pStyle w:val="Titre1"/>
        <w:rPr>
          <w:rFonts w:ascii="Arial" w:hAnsi="Arial" w:cs="Arial"/>
          <w:color w:val="auto"/>
        </w:rPr>
      </w:pPr>
    </w:p>
    <w:p w:rsidR="00E9013E" w:rsidRDefault="00E9013E" w:rsidP="00AF053F">
      <w:pPr>
        <w:pStyle w:val="Titre1"/>
        <w:jc w:val="left"/>
        <w:rPr>
          <w:rFonts w:asciiTheme="minorHAnsi" w:eastAsiaTheme="minorHAnsi" w:hAnsiTheme="minorHAnsi" w:cstheme="minorBidi"/>
          <w:color w:val="auto"/>
          <w:sz w:val="22"/>
          <w:szCs w:val="22"/>
        </w:rPr>
      </w:pPr>
    </w:p>
    <w:p w:rsidR="00AF053F" w:rsidRPr="00AF053F" w:rsidRDefault="00AF053F" w:rsidP="00AF053F"/>
    <w:p w:rsidR="003E610D" w:rsidRPr="00F72954" w:rsidRDefault="003E610D" w:rsidP="003E610D">
      <w:pPr>
        <w:pStyle w:val="Titre1"/>
        <w:rPr>
          <w:rFonts w:ascii="Arial" w:hAnsi="Arial" w:cs="Arial"/>
          <w:b/>
          <w:color w:val="auto"/>
          <w:sz w:val="32"/>
          <w:szCs w:val="32"/>
          <w:u w:val="single"/>
        </w:rPr>
      </w:pPr>
      <w:r w:rsidRPr="00F72954">
        <w:rPr>
          <w:rFonts w:ascii="Arial" w:hAnsi="Arial" w:cs="Arial"/>
          <w:b/>
          <w:color w:val="auto"/>
          <w:sz w:val="32"/>
          <w:szCs w:val="32"/>
          <w:u w:val="single"/>
        </w:rPr>
        <w:lastRenderedPageBreak/>
        <w:t>Coût de participation</w:t>
      </w:r>
    </w:p>
    <w:p w:rsidR="003E610D" w:rsidRDefault="003E610D" w:rsidP="003E610D">
      <w:pPr>
        <w:rPr>
          <w:rFonts w:ascii="Calibri" w:hAnsi="Calibri" w:cs="Times New Roman"/>
          <w:b/>
        </w:rPr>
      </w:pPr>
    </w:p>
    <w:p w:rsidR="003E610D" w:rsidRDefault="003E610D" w:rsidP="003E610D">
      <w:pPr>
        <w:pStyle w:val="Paragraphedeliste"/>
        <w:numPr>
          <w:ilvl w:val="0"/>
          <w:numId w:val="6"/>
        </w:numPr>
        <w:rPr>
          <w:rFonts w:ascii="Arial" w:hAnsi="Arial" w:cs="Arial"/>
        </w:rPr>
      </w:pPr>
      <w:r>
        <w:rPr>
          <w:rFonts w:ascii="Arial" w:hAnsi="Arial" w:cs="Arial"/>
        </w:rPr>
        <w:t>2 000€  HT par société</w:t>
      </w:r>
    </w:p>
    <w:p w:rsidR="003E610D" w:rsidRDefault="003E610D" w:rsidP="003E610D">
      <w:pPr>
        <w:pStyle w:val="Paragraphedeliste"/>
        <w:rPr>
          <w:rFonts w:ascii="Arial" w:hAnsi="Arial" w:cs="Arial"/>
        </w:rPr>
      </w:pPr>
    </w:p>
    <w:p w:rsidR="003E610D" w:rsidRPr="003E610D" w:rsidRDefault="003E610D" w:rsidP="00E9013E">
      <w:pPr>
        <w:pStyle w:val="Paragraphedeliste"/>
        <w:numPr>
          <w:ilvl w:val="0"/>
          <w:numId w:val="6"/>
        </w:numPr>
        <w:rPr>
          <w:rFonts w:ascii="Arial" w:hAnsi="Arial" w:cs="Arial"/>
        </w:rPr>
      </w:pPr>
      <w:r>
        <w:rPr>
          <w:rFonts w:ascii="Arial" w:hAnsi="Arial" w:cs="Arial"/>
        </w:rPr>
        <w:t xml:space="preserve">Afin de vous inscrire à cette opération, veuillez </w:t>
      </w:r>
      <w:r w:rsidR="000826B8">
        <w:rPr>
          <w:rFonts w:ascii="Arial" w:hAnsi="Arial" w:cs="Arial"/>
        </w:rPr>
        <w:t xml:space="preserve">renvoyer le bon de commande </w:t>
      </w:r>
      <w:r w:rsidR="006D6446">
        <w:rPr>
          <w:rFonts w:ascii="Arial" w:hAnsi="Arial" w:cs="Arial"/>
        </w:rPr>
        <w:t xml:space="preserve">ainsi que la fiche de renseignement </w:t>
      </w:r>
      <w:r w:rsidR="000826B8">
        <w:rPr>
          <w:rFonts w:ascii="Arial" w:hAnsi="Arial" w:cs="Arial"/>
        </w:rPr>
        <w:t xml:space="preserve">à Atout </w:t>
      </w:r>
      <w:r w:rsidR="00E9013E">
        <w:rPr>
          <w:rFonts w:ascii="Arial" w:hAnsi="Arial" w:cs="Arial"/>
        </w:rPr>
        <w:t xml:space="preserve">France, Laurent Roumani, </w:t>
      </w:r>
      <w:hyperlink r:id="rId10" w:history="1">
        <w:r w:rsidR="00E9013E" w:rsidRPr="00C06A6F">
          <w:rPr>
            <w:rStyle w:val="Lienhypertexte"/>
            <w:rFonts w:ascii="Arial" w:hAnsi="Arial" w:cs="Arial"/>
          </w:rPr>
          <w:t>Laurent.Roumani@Atout-France.fr</w:t>
        </w:r>
      </w:hyperlink>
      <w:r w:rsidR="00E9013E">
        <w:rPr>
          <w:rFonts w:ascii="Arial" w:hAnsi="Arial" w:cs="Arial"/>
        </w:rPr>
        <w:t xml:space="preserve">, </w:t>
      </w:r>
      <w:r>
        <w:rPr>
          <w:rFonts w:ascii="Arial" w:hAnsi="Arial" w:cs="Arial"/>
          <w:b/>
        </w:rPr>
        <w:t>avant le 19 décembre 2017</w:t>
      </w:r>
      <w:r>
        <w:rPr>
          <w:rFonts w:ascii="Arial" w:hAnsi="Arial" w:cs="Arial"/>
        </w:rPr>
        <w:t>.</w:t>
      </w:r>
      <w:r w:rsidR="001D7E9A">
        <w:rPr>
          <w:rFonts w:ascii="Arial" w:hAnsi="Arial" w:cs="Arial"/>
        </w:rPr>
        <w:t xml:space="preserve"> </w:t>
      </w:r>
    </w:p>
    <w:p w:rsidR="003E610D" w:rsidRDefault="003E610D" w:rsidP="005622C0">
      <w:pPr>
        <w:pStyle w:val="Titre1"/>
        <w:jc w:val="left"/>
        <w:rPr>
          <w:rFonts w:ascii="Arial" w:hAnsi="Arial" w:cs="Arial"/>
        </w:rPr>
      </w:pPr>
    </w:p>
    <w:p w:rsidR="005622C0" w:rsidRPr="005622C0" w:rsidRDefault="005622C0" w:rsidP="005622C0"/>
    <w:p w:rsidR="00AE1D3D" w:rsidRPr="00F72954" w:rsidRDefault="00D72C5B" w:rsidP="00AE1D3D">
      <w:pPr>
        <w:pStyle w:val="Titre1"/>
        <w:rPr>
          <w:rFonts w:ascii="Arial" w:hAnsi="Arial" w:cs="Arial"/>
          <w:b/>
          <w:color w:val="auto"/>
          <w:sz w:val="32"/>
          <w:szCs w:val="32"/>
          <w:u w:val="single"/>
        </w:rPr>
      </w:pPr>
      <w:r w:rsidRPr="00F72954">
        <w:rPr>
          <w:rFonts w:ascii="Arial" w:hAnsi="Arial" w:cs="Arial"/>
          <w:b/>
          <w:color w:val="auto"/>
          <w:sz w:val="32"/>
          <w:szCs w:val="32"/>
          <w:u w:val="single"/>
        </w:rPr>
        <w:t>Informations</w:t>
      </w:r>
      <w:r w:rsidR="00AE1D3D" w:rsidRPr="00F72954">
        <w:rPr>
          <w:rFonts w:ascii="Arial" w:hAnsi="Arial" w:cs="Arial"/>
          <w:b/>
          <w:color w:val="auto"/>
          <w:sz w:val="32"/>
          <w:szCs w:val="32"/>
          <w:u w:val="single"/>
        </w:rPr>
        <w:t xml:space="preserve"> utiles</w:t>
      </w:r>
    </w:p>
    <w:p w:rsidR="000E0DF3" w:rsidRDefault="000E0DF3" w:rsidP="000E0DF3">
      <w:pPr>
        <w:pStyle w:val="Listepuces2"/>
      </w:pPr>
    </w:p>
    <w:p w:rsidR="000E0DF3" w:rsidRDefault="000E0DF3" w:rsidP="000E0DF3">
      <w:pPr>
        <w:pStyle w:val="Listepuces2"/>
      </w:pPr>
    </w:p>
    <w:p w:rsidR="008A7CC1" w:rsidRDefault="008A7CC1" w:rsidP="000E0DF3">
      <w:pPr>
        <w:pStyle w:val="Listepuces2"/>
      </w:pPr>
      <w:r>
        <w:t>Vos contacts</w:t>
      </w:r>
    </w:p>
    <w:p w:rsidR="008A7CC1" w:rsidRDefault="008A7CC1" w:rsidP="000E0DF3">
      <w:pPr>
        <w:pStyle w:val="Listepuces2"/>
      </w:pPr>
    </w:p>
    <w:p w:rsidR="000E0DF3" w:rsidRDefault="00AE1D3D" w:rsidP="000E0DF3">
      <w:pPr>
        <w:pStyle w:val="Listepuces2"/>
      </w:pPr>
      <w:r w:rsidRPr="000E0DF3">
        <w:t>Comité Régional du Tourisme Paris Ile-de-</w:t>
      </w:r>
      <w:r w:rsidR="000E0DF3">
        <w:t>France</w:t>
      </w:r>
    </w:p>
    <w:p w:rsidR="000E0DF3" w:rsidRPr="000E0DF3" w:rsidRDefault="008A7CC1" w:rsidP="000E0DF3">
      <w:pPr>
        <w:pStyle w:val="Listepuces2"/>
      </w:pPr>
      <w:r>
        <w:rPr>
          <w:b w:val="0"/>
        </w:rPr>
        <w:t xml:space="preserve">Ingrid </w:t>
      </w:r>
      <w:proofErr w:type="spellStart"/>
      <w:r>
        <w:rPr>
          <w:b w:val="0"/>
        </w:rPr>
        <w:t>Hatchikian</w:t>
      </w:r>
      <w:proofErr w:type="spellEnd"/>
    </w:p>
    <w:p w:rsidR="000E0DF3" w:rsidRPr="008A7CC1" w:rsidRDefault="00F72954" w:rsidP="000E0DF3">
      <w:pPr>
        <w:pStyle w:val="Listepuces2"/>
        <w:rPr>
          <w:rStyle w:val="Lienhypertexte"/>
          <w:b w:val="0"/>
        </w:rPr>
      </w:pPr>
      <w:hyperlink r:id="rId11" w:history="1">
        <w:r w:rsidR="0069250A" w:rsidRPr="008A7CC1">
          <w:rPr>
            <w:rStyle w:val="Lienhypertexte"/>
            <w:b w:val="0"/>
          </w:rPr>
          <w:t>ihatchikian@visitparisregion.com</w:t>
        </w:r>
      </w:hyperlink>
      <w:bookmarkStart w:id="5" w:name="_Toc353539506"/>
      <w:bookmarkStart w:id="6" w:name="_Toc353539557"/>
      <w:bookmarkStart w:id="7" w:name="_Toc353539647"/>
      <w:bookmarkStart w:id="8" w:name="_Toc353540308"/>
      <w:bookmarkStart w:id="9" w:name="_Toc353541632"/>
      <w:bookmarkStart w:id="10" w:name="_Toc353546522"/>
      <w:bookmarkStart w:id="11" w:name="_Toc353547900"/>
      <w:bookmarkStart w:id="12" w:name="_Toc353895694"/>
      <w:bookmarkStart w:id="13" w:name="_Toc353895836"/>
    </w:p>
    <w:p w:rsidR="000E0DF3" w:rsidRPr="008A7CC1" w:rsidRDefault="008A7CC1" w:rsidP="000E0DF3">
      <w:pPr>
        <w:pStyle w:val="Listepuces2"/>
        <w:rPr>
          <w:b w:val="0"/>
        </w:rPr>
      </w:pPr>
      <w:r w:rsidRPr="008A7CC1">
        <w:rPr>
          <w:b w:val="0"/>
        </w:rPr>
        <w:t>Té</w:t>
      </w:r>
      <w:r w:rsidR="00AE1D3D" w:rsidRPr="008A7CC1">
        <w:rPr>
          <w:b w:val="0"/>
        </w:rPr>
        <w:t>l</w:t>
      </w:r>
      <w:r w:rsidRPr="008A7CC1">
        <w:rPr>
          <w:b w:val="0"/>
        </w:rPr>
        <w:t xml:space="preserve">. </w:t>
      </w:r>
      <w:r w:rsidR="00AE1D3D" w:rsidRPr="008A7CC1">
        <w:rPr>
          <w:b w:val="0"/>
        </w:rPr>
        <w:t xml:space="preserve">: </w:t>
      </w:r>
      <w:bookmarkEnd w:id="5"/>
      <w:bookmarkEnd w:id="6"/>
      <w:bookmarkEnd w:id="7"/>
      <w:bookmarkEnd w:id="8"/>
      <w:bookmarkEnd w:id="9"/>
      <w:bookmarkEnd w:id="10"/>
      <w:bookmarkEnd w:id="11"/>
      <w:bookmarkEnd w:id="12"/>
      <w:bookmarkEnd w:id="13"/>
      <w:r w:rsidR="00AE1D3D" w:rsidRPr="008A7CC1">
        <w:rPr>
          <w:b w:val="0"/>
        </w:rPr>
        <w:t>01 73 00 77 65</w:t>
      </w:r>
    </w:p>
    <w:p w:rsidR="000826B8" w:rsidRPr="008A7CC1" w:rsidRDefault="000826B8" w:rsidP="000E0DF3">
      <w:pPr>
        <w:pStyle w:val="Listepuces2"/>
        <w:rPr>
          <w:b w:val="0"/>
        </w:rPr>
      </w:pPr>
    </w:p>
    <w:p w:rsidR="000E0DF3" w:rsidRPr="008A7CC1" w:rsidRDefault="000826B8" w:rsidP="000E0DF3">
      <w:pPr>
        <w:pStyle w:val="Listepuces2"/>
      </w:pPr>
      <w:r w:rsidRPr="008A7CC1">
        <w:t>Atout France</w:t>
      </w:r>
      <w:r w:rsidRPr="008A7CC1">
        <w:br/>
      </w:r>
      <w:r w:rsidRPr="008A7CC1">
        <w:rPr>
          <w:b w:val="0"/>
        </w:rPr>
        <w:t>Laurent Roumani</w:t>
      </w:r>
      <w:r w:rsidR="008A7CC1">
        <w:rPr>
          <w:b w:val="0"/>
        </w:rPr>
        <w:br/>
      </w:r>
      <w:hyperlink r:id="rId12" w:history="1">
        <w:r w:rsidR="008A7CC1" w:rsidRPr="00C06A6F">
          <w:rPr>
            <w:rStyle w:val="Lienhypertexte"/>
            <w:b w:val="0"/>
          </w:rPr>
          <w:t>Laurent.Roumani@Atout-France.fr</w:t>
        </w:r>
      </w:hyperlink>
      <w:r w:rsidR="008A7CC1">
        <w:rPr>
          <w:b w:val="0"/>
        </w:rPr>
        <w:br/>
        <w:t>Tél. : +972 528 333 218</w:t>
      </w:r>
    </w:p>
    <w:p w:rsidR="00AE1D3D" w:rsidRPr="008A7CC1" w:rsidRDefault="00AE1D3D" w:rsidP="000E0DF3">
      <w:pPr>
        <w:pStyle w:val="Listepuces2"/>
      </w:pPr>
    </w:p>
    <w:p w:rsidR="00234F5E" w:rsidRPr="008A7CC1" w:rsidRDefault="00234F5E">
      <w:pPr>
        <w:rPr>
          <w:rFonts w:cstheme="minorHAnsi"/>
          <w:b/>
          <w:bCs/>
          <w:sz w:val="24"/>
          <w:szCs w:val="24"/>
        </w:rPr>
      </w:pPr>
      <w:r w:rsidRPr="008A7CC1">
        <w:rPr>
          <w:rFonts w:cstheme="minorHAnsi"/>
          <w:b/>
          <w:bCs/>
          <w:sz w:val="24"/>
          <w:szCs w:val="24"/>
        </w:rPr>
        <w:br w:type="page"/>
      </w:r>
    </w:p>
    <w:p w:rsidR="00714A30" w:rsidRPr="004442C0" w:rsidRDefault="00B1613C" w:rsidP="004442C0">
      <w:pPr>
        <w:jc w:val="center"/>
        <w:rPr>
          <w:rFonts w:ascii="Arial" w:hAnsi="Arial" w:cs="Arial"/>
          <w:b/>
          <w:bCs/>
          <w:sz w:val="32"/>
          <w:szCs w:val="32"/>
        </w:rPr>
        <w:sectPr w:rsidR="00714A30" w:rsidRPr="004442C0" w:rsidSect="00714A30">
          <w:footerReference w:type="default" r:id="rId13"/>
          <w:pgSz w:w="11906" w:h="16838"/>
          <w:pgMar w:top="1417" w:right="991" w:bottom="1417" w:left="1417" w:header="708" w:footer="708" w:gutter="0"/>
          <w:cols w:space="708"/>
          <w:docGrid w:linePitch="360"/>
        </w:sectPr>
      </w:pPr>
      <w:r w:rsidRPr="004442C0">
        <w:rPr>
          <w:rFonts w:ascii="Arial" w:hAnsi="Arial" w:cs="Arial"/>
          <w:b/>
          <w:bCs/>
          <w:sz w:val="32"/>
          <w:szCs w:val="32"/>
        </w:rPr>
        <w:lastRenderedPageBreak/>
        <w:t xml:space="preserve">Quelques illustrations du Pavillon France </w:t>
      </w:r>
      <w:r w:rsidR="004442C0">
        <w:rPr>
          <w:rFonts w:ascii="Arial" w:hAnsi="Arial" w:cs="Arial"/>
          <w:b/>
          <w:bCs/>
          <w:sz w:val="32"/>
          <w:szCs w:val="32"/>
        </w:rPr>
        <w:br/>
      </w:r>
      <w:r w:rsidRPr="004442C0">
        <w:rPr>
          <w:rFonts w:ascii="Arial" w:hAnsi="Arial" w:cs="Arial"/>
          <w:b/>
          <w:bCs/>
          <w:sz w:val="32"/>
          <w:szCs w:val="32"/>
        </w:rPr>
        <w:t xml:space="preserve">des </w:t>
      </w:r>
      <w:r w:rsidR="00714A30" w:rsidRPr="004442C0">
        <w:rPr>
          <w:rFonts w:ascii="Arial" w:hAnsi="Arial" w:cs="Arial"/>
          <w:b/>
          <w:bCs/>
          <w:sz w:val="32"/>
          <w:szCs w:val="32"/>
        </w:rPr>
        <w:t>années</w:t>
      </w:r>
      <w:r w:rsidRPr="004442C0">
        <w:rPr>
          <w:rFonts w:ascii="Arial" w:hAnsi="Arial" w:cs="Arial"/>
          <w:b/>
          <w:bCs/>
          <w:sz w:val="32"/>
          <w:szCs w:val="32"/>
        </w:rPr>
        <w:t xml:space="preserve"> </w:t>
      </w:r>
      <w:r w:rsidR="00714A30" w:rsidRPr="004442C0">
        <w:rPr>
          <w:rFonts w:ascii="Arial" w:hAnsi="Arial" w:cs="Arial"/>
          <w:b/>
          <w:bCs/>
          <w:sz w:val="32"/>
          <w:szCs w:val="32"/>
        </w:rPr>
        <w:t>précédentes</w:t>
      </w:r>
    </w:p>
    <w:p w:rsidR="00B1613C" w:rsidRDefault="00B1613C" w:rsidP="003055B0">
      <w:pPr>
        <w:rPr>
          <w:rFonts w:cstheme="minorHAnsi"/>
          <w:sz w:val="24"/>
          <w:szCs w:val="24"/>
        </w:rPr>
      </w:pPr>
    </w:p>
    <w:p w:rsidR="00B1613C" w:rsidRDefault="00B1613C" w:rsidP="003055B0">
      <w:pPr>
        <w:rPr>
          <w:rFonts w:cstheme="minorHAnsi"/>
          <w:sz w:val="24"/>
          <w:szCs w:val="24"/>
        </w:rPr>
      </w:pPr>
      <w:r>
        <w:rPr>
          <w:rFonts w:cstheme="minorHAnsi"/>
          <w:noProof/>
          <w:sz w:val="24"/>
          <w:szCs w:val="24"/>
          <w:lang w:eastAsia="fr-FR"/>
        </w:rPr>
        <w:drawing>
          <wp:inline distT="0" distB="0" distL="0" distR="0">
            <wp:extent cx="2781815" cy="1854543"/>
            <wp:effectExtent l="19050" t="0" r="0" b="0"/>
            <wp:docPr id="10" name="Image 9" descr="IMG_7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052.JPG"/>
                    <pic:cNvPicPr/>
                  </pic:nvPicPr>
                  <pic:blipFill>
                    <a:blip r:embed="rId14" cstate="print"/>
                    <a:stretch>
                      <a:fillRect/>
                    </a:stretch>
                  </pic:blipFill>
                  <pic:spPr>
                    <a:xfrm>
                      <a:off x="0" y="0"/>
                      <a:ext cx="2783009" cy="1855339"/>
                    </a:xfrm>
                    <a:prstGeom prst="rect">
                      <a:avLst/>
                    </a:prstGeom>
                  </pic:spPr>
                </pic:pic>
              </a:graphicData>
            </a:graphic>
          </wp:inline>
        </w:drawing>
      </w:r>
    </w:p>
    <w:p w:rsidR="00EB797A" w:rsidRDefault="00EB797A" w:rsidP="003055B0">
      <w:pPr>
        <w:rPr>
          <w:rFonts w:cstheme="minorHAnsi"/>
          <w:sz w:val="24"/>
          <w:szCs w:val="24"/>
        </w:rPr>
      </w:pPr>
      <w:r>
        <w:rPr>
          <w:rFonts w:cstheme="minorHAnsi"/>
          <w:noProof/>
          <w:sz w:val="24"/>
          <w:szCs w:val="24"/>
          <w:lang w:eastAsia="fr-FR"/>
        </w:rPr>
        <w:drawing>
          <wp:inline distT="0" distB="0" distL="0" distR="0">
            <wp:extent cx="2790825" cy="1860550"/>
            <wp:effectExtent l="19050" t="0" r="9525" b="0"/>
            <wp:docPr id="20" name="Image 19" descr="IMG_7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088.JPG"/>
                    <pic:cNvPicPr/>
                  </pic:nvPicPr>
                  <pic:blipFill>
                    <a:blip r:embed="rId15" cstate="print"/>
                    <a:stretch>
                      <a:fillRect/>
                    </a:stretch>
                  </pic:blipFill>
                  <pic:spPr>
                    <a:xfrm>
                      <a:off x="0" y="0"/>
                      <a:ext cx="2790825" cy="1860550"/>
                    </a:xfrm>
                    <a:prstGeom prst="rect">
                      <a:avLst/>
                    </a:prstGeom>
                  </pic:spPr>
                </pic:pic>
              </a:graphicData>
            </a:graphic>
          </wp:inline>
        </w:drawing>
      </w:r>
    </w:p>
    <w:p w:rsidR="00EB797A" w:rsidRDefault="00EB797A" w:rsidP="003055B0">
      <w:pPr>
        <w:rPr>
          <w:rFonts w:cstheme="minorHAnsi"/>
          <w:sz w:val="24"/>
          <w:szCs w:val="24"/>
        </w:rPr>
      </w:pPr>
      <w:r>
        <w:rPr>
          <w:rFonts w:cstheme="minorHAnsi"/>
          <w:noProof/>
          <w:sz w:val="24"/>
          <w:szCs w:val="24"/>
          <w:lang w:eastAsia="fr-FR"/>
        </w:rPr>
        <w:drawing>
          <wp:inline distT="0" distB="0" distL="0" distR="0">
            <wp:extent cx="2790825" cy="1860550"/>
            <wp:effectExtent l="19050" t="0" r="9525" b="0"/>
            <wp:docPr id="21" name="Image 20" descr="IMG_7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163.JPG"/>
                    <pic:cNvPicPr/>
                  </pic:nvPicPr>
                  <pic:blipFill>
                    <a:blip r:embed="rId16" cstate="print"/>
                    <a:stretch>
                      <a:fillRect/>
                    </a:stretch>
                  </pic:blipFill>
                  <pic:spPr>
                    <a:xfrm>
                      <a:off x="0" y="0"/>
                      <a:ext cx="2790825" cy="1860550"/>
                    </a:xfrm>
                    <a:prstGeom prst="rect">
                      <a:avLst/>
                    </a:prstGeom>
                  </pic:spPr>
                </pic:pic>
              </a:graphicData>
            </a:graphic>
          </wp:inline>
        </w:drawing>
      </w:r>
    </w:p>
    <w:p w:rsidR="00B1613C" w:rsidRDefault="00B1613C" w:rsidP="003055B0">
      <w:pPr>
        <w:rPr>
          <w:rFonts w:cstheme="minorHAnsi"/>
          <w:sz w:val="24"/>
          <w:szCs w:val="24"/>
        </w:rPr>
      </w:pPr>
    </w:p>
    <w:p w:rsidR="00B1613C" w:rsidRDefault="00B1613C" w:rsidP="003055B0">
      <w:pPr>
        <w:rPr>
          <w:rFonts w:cstheme="minorHAnsi"/>
          <w:sz w:val="24"/>
          <w:szCs w:val="24"/>
        </w:rPr>
      </w:pPr>
      <w:r>
        <w:rPr>
          <w:rFonts w:cstheme="minorHAnsi"/>
          <w:noProof/>
          <w:sz w:val="24"/>
          <w:szCs w:val="24"/>
          <w:lang w:eastAsia="fr-FR"/>
        </w:rPr>
        <w:drawing>
          <wp:inline distT="0" distB="0" distL="0" distR="0">
            <wp:extent cx="2781815" cy="1854543"/>
            <wp:effectExtent l="19050" t="0" r="0" b="0"/>
            <wp:docPr id="13" name="Image 12" descr="IMG_7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150.JPG"/>
                    <pic:cNvPicPr/>
                  </pic:nvPicPr>
                  <pic:blipFill>
                    <a:blip r:embed="rId17" cstate="print"/>
                    <a:stretch>
                      <a:fillRect/>
                    </a:stretch>
                  </pic:blipFill>
                  <pic:spPr>
                    <a:xfrm>
                      <a:off x="0" y="0"/>
                      <a:ext cx="2785855" cy="1857236"/>
                    </a:xfrm>
                    <a:prstGeom prst="rect">
                      <a:avLst/>
                    </a:prstGeom>
                  </pic:spPr>
                </pic:pic>
              </a:graphicData>
            </a:graphic>
          </wp:inline>
        </w:drawing>
      </w:r>
    </w:p>
    <w:p w:rsidR="00B1613C" w:rsidRDefault="00B1613C" w:rsidP="003055B0">
      <w:pPr>
        <w:rPr>
          <w:rFonts w:cstheme="minorHAnsi"/>
          <w:sz w:val="24"/>
          <w:szCs w:val="24"/>
        </w:rPr>
      </w:pPr>
      <w:r>
        <w:rPr>
          <w:rFonts w:cstheme="minorHAnsi"/>
          <w:noProof/>
          <w:sz w:val="24"/>
          <w:szCs w:val="24"/>
          <w:lang w:eastAsia="fr-FR"/>
        </w:rPr>
        <w:drawing>
          <wp:inline distT="0" distB="0" distL="0" distR="0">
            <wp:extent cx="2781815" cy="1854543"/>
            <wp:effectExtent l="19050" t="0" r="0" b="0"/>
            <wp:docPr id="14" name="Image 13" descr="IMG_7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190.JPG"/>
                    <pic:cNvPicPr/>
                  </pic:nvPicPr>
                  <pic:blipFill>
                    <a:blip r:embed="rId18" cstate="print"/>
                    <a:stretch>
                      <a:fillRect/>
                    </a:stretch>
                  </pic:blipFill>
                  <pic:spPr>
                    <a:xfrm>
                      <a:off x="0" y="0"/>
                      <a:ext cx="2787101" cy="1858067"/>
                    </a:xfrm>
                    <a:prstGeom prst="rect">
                      <a:avLst/>
                    </a:prstGeom>
                  </pic:spPr>
                </pic:pic>
              </a:graphicData>
            </a:graphic>
          </wp:inline>
        </w:drawing>
      </w:r>
    </w:p>
    <w:p w:rsidR="00714A30" w:rsidRPr="00B1613C" w:rsidRDefault="00714A30" w:rsidP="003055B0">
      <w:pPr>
        <w:rPr>
          <w:rFonts w:cstheme="minorHAnsi"/>
          <w:sz w:val="24"/>
          <w:szCs w:val="24"/>
        </w:rPr>
      </w:pPr>
      <w:r>
        <w:rPr>
          <w:rFonts w:cstheme="minorHAnsi"/>
          <w:noProof/>
          <w:sz w:val="24"/>
          <w:szCs w:val="24"/>
          <w:lang w:eastAsia="fr-FR"/>
        </w:rPr>
        <w:drawing>
          <wp:inline distT="0" distB="0" distL="0" distR="0">
            <wp:extent cx="2928551" cy="1952367"/>
            <wp:effectExtent l="19050" t="0" r="5149" b="0"/>
            <wp:docPr id="15" name="Image 14" descr="IMG_7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280.JPG"/>
                    <pic:cNvPicPr/>
                  </pic:nvPicPr>
                  <pic:blipFill>
                    <a:blip r:embed="rId19" cstate="print"/>
                    <a:stretch>
                      <a:fillRect/>
                    </a:stretch>
                  </pic:blipFill>
                  <pic:spPr>
                    <a:xfrm>
                      <a:off x="0" y="0"/>
                      <a:ext cx="2937807" cy="1958538"/>
                    </a:xfrm>
                    <a:prstGeom prst="rect">
                      <a:avLst/>
                    </a:prstGeom>
                  </pic:spPr>
                </pic:pic>
              </a:graphicData>
            </a:graphic>
          </wp:inline>
        </w:drawing>
      </w:r>
    </w:p>
    <w:p w:rsidR="00714A30" w:rsidRDefault="00714A30" w:rsidP="003055B0">
      <w:pPr>
        <w:rPr>
          <w:rFonts w:cstheme="minorHAnsi"/>
          <w:sz w:val="24"/>
          <w:szCs w:val="24"/>
        </w:rPr>
        <w:sectPr w:rsidR="00714A30" w:rsidSect="00714A30">
          <w:type w:val="continuous"/>
          <w:pgSz w:w="11906" w:h="16838"/>
          <w:pgMar w:top="1417" w:right="991" w:bottom="1417" w:left="1417" w:header="708" w:footer="708" w:gutter="0"/>
          <w:cols w:num="2" w:space="708"/>
          <w:docGrid w:linePitch="360"/>
        </w:sectPr>
      </w:pPr>
    </w:p>
    <w:p w:rsidR="003055B0" w:rsidRPr="001D7E9A" w:rsidRDefault="003055B0" w:rsidP="003055B0">
      <w:pPr>
        <w:rPr>
          <w:rFonts w:cstheme="minorHAnsi"/>
          <w:sz w:val="24"/>
          <w:szCs w:val="24"/>
          <w:lang w:val="en-US"/>
        </w:rPr>
      </w:pPr>
    </w:p>
    <w:sectPr w:rsidR="003055B0" w:rsidRPr="001D7E9A" w:rsidSect="00714A30">
      <w:type w:val="continuous"/>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619" w:rsidRDefault="00605619" w:rsidP="007170CC">
      <w:pPr>
        <w:spacing w:after="0" w:line="240" w:lineRule="auto"/>
      </w:pPr>
      <w:r>
        <w:separator/>
      </w:r>
    </w:p>
  </w:endnote>
  <w:endnote w:type="continuationSeparator" w:id="0">
    <w:p w:rsidR="00605619" w:rsidRDefault="00605619" w:rsidP="00717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0CC" w:rsidRDefault="000826B8" w:rsidP="007170CC">
    <w:pPr>
      <w:pStyle w:val="Pieddepage"/>
    </w:pPr>
    <w:r>
      <w:rPr>
        <w:noProof/>
        <w:lang w:eastAsia="fr-FR"/>
      </w:rPr>
      <w:drawing>
        <wp:anchor distT="0" distB="0" distL="114300" distR="114300" simplePos="0" relativeHeight="251661312" behindDoc="0" locked="0" layoutInCell="1" allowOverlap="1" wp14:anchorId="03B8560C" wp14:editId="51C9C3D4">
          <wp:simplePos x="0" y="0"/>
          <wp:positionH relativeFrom="column">
            <wp:posOffset>4102100</wp:posOffset>
          </wp:positionH>
          <wp:positionV relativeFrom="paragraph">
            <wp:posOffset>-417830</wp:posOffset>
          </wp:positionV>
          <wp:extent cx="1878330" cy="757555"/>
          <wp:effectExtent l="0" t="0" r="0" b="0"/>
          <wp:wrapSquare wrapText="bothSides"/>
          <wp:docPr id="1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8330" cy="757555"/>
                  </a:xfrm>
                  <a:prstGeom prst="rect">
                    <a:avLst/>
                  </a:prstGeom>
                </pic:spPr>
              </pic:pic>
            </a:graphicData>
          </a:graphic>
        </wp:anchor>
      </w:drawing>
    </w:r>
    <w:r>
      <w:rPr>
        <w:noProof/>
        <w:lang w:eastAsia="fr-FR"/>
      </w:rPr>
      <w:drawing>
        <wp:anchor distT="0" distB="0" distL="114300" distR="114300" simplePos="0" relativeHeight="251657216" behindDoc="0" locked="0" layoutInCell="1" allowOverlap="1" wp14:anchorId="446A8211" wp14:editId="450CAF26">
          <wp:simplePos x="0" y="0"/>
          <wp:positionH relativeFrom="page">
            <wp:posOffset>841375</wp:posOffset>
          </wp:positionH>
          <wp:positionV relativeFrom="paragraph">
            <wp:posOffset>-269875</wp:posOffset>
          </wp:positionV>
          <wp:extent cx="1557655" cy="485775"/>
          <wp:effectExtent l="0" t="0" r="0" b="0"/>
          <wp:wrapSquare wrapText="bothSides"/>
          <wp:docPr id="17" name="Image 343" descr="P:\5_MULTI-MARCHÉS\LOGOS\LOGOS ATOUT FRANCE\FRANCE - QUADRI nouveau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5_MULTI-MARCHÉS\LOGOS\LOGOS ATOUT FRANCE\FRANCE - QUADRI nouveau 2015.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57655" cy="4857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619" w:rsidRDefault="00605619" w:rsidP="007170CC">
      <w:pPr>
        <w:spacing w:after="0" w:line="240" w:lineRule="auto"/>
      </w:pPr>
      <w:r>
        <w:separator/>
      </w:r>
    </w:p>
  </w:footnote>
  <w:footnote w:type="continuationSeparator" w:id="0">
    <w:p w:rsidR="00605619" w:rsidRDefault="00605619" w:rsidP="007170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2045"/>
    <w:multiLevelType w:val="hybridMultilevel"/>
    <w:tmpl w:val="D1B46EE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EC206C"/>
    <w:multiLevelType w:val="hybridMultilevel"/>
    <w:tmpl w:val="ECE6C0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12946C8D"/>
    <w:multiLevelType w:val="hybridMultilevel"/>
    <w:tmpl w:val="B0A8A0BE"/>
    <w:lvl w:ilvl="0" w:tplc="40C66192">
      <w:start w:val="477"/>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409011C5"/>
    <w:multiLevelType w:val="hybridMultilevel"/>
    <w:tmpl w:val="CCE6075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4FC918FC"/>
    <w:multiLevelType w:val="hybridMultilevel"/>
    <w:tmpl w:val="E534A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1802B6A"/>
    <w:multiLevelType w:val="hybridMultilevel"/>
    <w:tmpl w:val="D1B46EE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0855CEC"/>
    <w:multiLevelType w:val="hybridMultilevel"/>
    <w:tmpl w:val="47B0B77A"/>
    <w:lvl w:ilvl="0" w:tplc="FF12DC2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90743FE"/>
    <w:multiLevelType w:val="hybridMultilevel"/>
    <w:tmpl w:val="A894BE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EFD73A8"/>
    <w:multiLevelType w:val="hybridMultilevel"/>
    <w:tmpl w:val="D40A13D8"/>
    <w:lvl w:ilvl="0" w:tplc="D2D02208">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29E"/>
    <w:rsid w:val="00055050"/>
    <w:rsid w:val="000647FD"/>
    <w:rsid w:val="000826B8"/>
    <w:rsid w:val="00095856"/>
    <w:rsid w:val="000A61F9"/>
    <w:rsid w:val="000E0DF3"/>
    <w:rsid w:val="0010023E"/>
    <w:rsid w:val="0013532A"/>
    <w:rsid w:val="001865D0"/>
    <w:rsid w:val="00190C40"/>
    <w:rsid w:val="00197ABD"/>
    <w:rsid w:val="001D7E9A"/>
    <w:rsid w:val="00234F5E"/>
    <w:rsid w:val="00245150"/>
    <w:rsid w:val="00245FF6"/>
    <w:rsid w:val="00282228"/>
    <w:rsid w:val="00295B1D"/>
    <w:rsid w:val="003055B0"/>
    <w:rsid w:val="003504B2"/>
    <w:rsid w:val="00355E78"/>
    <w:rsid w:val="003A3026"/>
    <w:rsid w:val="003A6298"/>
    <w:rsid w:val="003E610D"/>
    <w:rsid w:val="00401515"/>
    <w:rsid w:val="0042766A"/>
    <w:rsid w:val="00436E85"/>
    <w:rsid w:val="0044211C"/>
    <w:rsid w:val="00443B93"/>
    <w:rsid w:val="004442C0"/>
    <w:rsid w:val="004919F7"/>
    <w:rsid w:val="004E78D6"/>
    <w:rsid w:val="0053575C"/>
    <w:rsid w:val="00552CC5"/>
    <w:rsid w:val="005622C0"/>
    <w:rsid w:val="005907F2"/>
    <w:rsid w:val="005B21BD"/>
    <w:rsid w:val="005E78F9"/>
    <w:rsid w:val="00605619"/>
    <w:rsid w:val="006178C5"/>
    <w:rsid w:val="0062070B"/>
    <w:rsid w:val="00640305"/>
    <w:rsid w:val="00647B3A"/>
    <w:rsid w:val="006624AE"/>
    <w:rsid w:val="00685ED0"/>
    <w:rsid w:val="0069125E"/>
    <w:rsid w:val="0069250A"/>
    <w:rsid w:val="006A0D37"/>
    <w:rsid w:val="006D6446"/>
    <w:rsid w:val="006E4E88"/>
    <w:rsid w:val="00714A30"/>
    <w:rsid w:val="007170CC"/>
    <w:rsid w:val="00736CDA"/>
    <w:rsid w:val="00740809"/>
    <w:rsid w:val="00775DF8"/>
    <w:rsid w:val="007B2B9E"/>
    <w:rsid w:val="007E139B"/>
    <w:rsid w:val="007F6511"/>
    <w:rsid w:val="00883783"/>
    <w:rsid w:val="00893D68"/>
    <w:rsid w:val="00893E61"/>
    <w:rsid w:val="00895559"/>
    <w:rsid w:val="008A7CC1"/>
    <w:rsid w:val="008B7AB5"/>
    <w:rsid w:val="008D3D08"/>
    <w:rsid w:val="0091229E"/>
    <w:rsid w:val="00930D0B"/>
    <w:rsid w:val="00937E00"/>
    <w:rsid w:val="00981928"/>
    <w:rsid w:val="009862CC"/>
    <w:rsid w:val="00AA2DEB"/>
    <w:rsid w:val="00AB5E0B"/>
    <w:rsid w:val="00AE1D3D"/>
    <w:rsid w:val="00AF053F"/>
    <w:rsid w:val="00B1613C"/>
    <w:rsid w:val="00B42496"/>
    <w:rsid w:val="00BC5FAF"/>
    <w:rsid w:val="00C677D6"/>
    <w:rsid w:val="00CB575D"/>
    <w:rsid w:val="00CF12A3"/>
    <w:rsid w:val="00D1026E"/>
    <w:rsid w:val="00D410B4"/>
    <w:rsid w:val="00D56CA4"/>
    <w:rsid w:val="00D72C5B"/>
    <w:rsid w:val="00DC2AC7"/>
    <w:rsid w:val="00DD1D73"/>
    <w:rsid w:val="00DF7865"/>
    <w:rsid w:val="00E062A6"/>
    <w:rsid w:val="00E44B1A"/>
    <w:rsid w:val="00E50EBD"/>
    <w:rsid w:val="00E9013E"/>
    <w:rsid w:val="00EB797A"/>
    <w:rsid w:val="00F70CB9"/>
    <w:rsid w:val="00F72954"/>
    <w:rsid w:val="00FA2D49"/>
    <w:rsid w:val="00FB0D04"/>
    <w:rsid w:val="00FB7BBB"/>
    <w:rsid w:val="00FC1976"/>
    <w:rsid w:val="00FC615E"/>
    <w:rsid w:val="00FF2274"/>
    <w:rsid w:val="00FF456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AE1D3D"/>
    <w:pPr>
      <w:keepNext/>
      <w:spacing w:after="0" w:line="240" w:lineRule="auto"/>
      <w:jc w:val="center"/>
      <w:outlineLvl w:val="0"/>
    </w:pPr>
    <w:rPr>
      <w:rFonts w:ascii="Arial Rounded MT Bold" w:eastAsia="MS Mincho" w:hAnsi="Arial Rounded MT Bold" w:cs="Times New Roman"/>
      <w:color w:val="365F91" w:themeColor="accent1" w:themeShade="BF"/>
      <w:sz w:val="44"/>
      <w:szCs w:val="20"/>
    </w:rPr>
  </w:style>
  <w:style w:type="paragraph" w:styleId="Titre2">
    <w:name w:val="heading 2"/>
    <w:basedOn w:val="Normal"/>
    <w:next w:val="Normal"/>
    <w:link w:val="Titre2Car"/>
    <w:uiPriority w:val="9"/>
    <w:semiHidden/>
    <w:unhideWhenUsed/>
    <w:qFormat/>
    <w:rsid w:val="00AE1D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AE1D3D"/>
    <w:pPr>
      <w:keepNext/>
      <w:spacing w:after="0" w:line="240" w:lineRule="auto"/>
      <w:outlineLvl w:val="2"/>
    </w:pPr>
    <w:rPr>
      <w:rFonts w:ascii="Arial" w:eastAsia="MS Mincho" w:hAnsi="Arial" w:cs="Times New Roman"/>
      <w:sz w:val="24"/>
      <w:szCs w:val="20"/>
    </w:rPr>
  </w:style>
  <w:style w:type="paragraph" w:styleId="Titre5">
    <w:name w:val="heading 5"/>
    <w:basedOn w:val="Normal"/>
    <w:next w:val="Normal"/>
    <w:link w:val="Titre5Car"/>
    <w:uiPriority w:val="9"/>
    <w:semiHidden/>
    <w:unhideWhenUsed/>
    <w:qFormat/>
    <w:rsid w:val="00AE1D3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22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229E"/>
    <w:rPr>
      <w:rFonts w:ascii="Tahoma" w:hAnsi="Tahoma" w:cs="Tahoma"/>
      <w:sz w:val="16"/>
      <w:szCs w:val="16"/>
    </w:rPr>
  </w:style>
  <w:style w:type="paragraph" w:styleId="Paragraphedeliste">
    <w:name w:val="List Paragraph"/>
    <w:basedOn w:val="Normal"/>
    <w:link w:val="ParagraphedelisteCar"/>
    <w:uiPriority w:val="34"/>
    <w:qFormat/>
    <w:rsid w:val="00D56CA4"/>
    <w:pPr>
      <w:ind w:left="720"/>
      <w:contextualSpacing/>
    </w:pPr>
  </w:style>
  <w:style w:type="character" w:styleId="Lienhypertexte">
    <w:name w:val="Hyperlink"/>
    <w:basedOn w:val="Policepardfaut"/>
    <w:uiPriority w:val="99"/>
    <w:unhideWhenUsed/>
    <w:rsid w:val="00740809"/>
    <w:rPr>
      <w:color w:val="0000FF" w:themeColor="hyperlink"/>
      <w:u w:val="single"/>
    </w:rPr>
  </w:style>
  <w:style w:type="table" w:styleId="Grilledutableau">
    <w:name w:val="Table Grid"/>
    <w:basedOn w:val="TableauNormal"/>
    <w:uiPriority w:val="59"/>
    <w:rsid w:val="00740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E1D3D"/>
    <w:rPr>
      <w:rFonts w:ascii="Arial Rounded MT Bold" w:eastAsia="MS Mincho" w:hAnsi="Arial Rounded MT Bold" w:cs="Times New Roman"/>
      <w:color w:val="365F91" w:themeColor="accent1" w:themeShade="BF"/>
      <w:sz w:val="44"/>
      <w:szCs w:val="20"/>
    </w:rPr>
  </w:style>
  <w:style w:type="character" w:customStyle="1" w:styleId="Titre3Car">
    <w:name w:val="Titre 3 Car"/>
    <w:basedOn w:val="Policepardfaut"/>
    <w:link w:val="Titre3"/>
    <w:rsid w:val="00AE1D3D"/>
    <w:rPr>
      <w:rFonts w:ascii="Arial" w:eastAsia="MS Mincho" w:hAnsi="Arial" w:cs="Times New Roman"/>
      <w:sz w:val="24"/>
      <w:szCs w:val="20"/>
    </w:rPr>
  </w:style>
  <w:style w:type="paragraph" w:styleId="Listepuces2">
    <w:name w:val="List Bullet 2"/>
    <w:basedOn w:val="Normal"/>
    <w:autoRedefine/>
    <w:rsid w:val="000E0DF3"/>
    <w:pPr>
      <w:spacing w:after="0"/>
    </w:pPr>
    <w:rPr>
      <w:rFonts w:ascii="Arial" w:eastAsia="MS Mincho" w:hAnsi="Arial" w:cs="Arial"/>
      <w:b/>
    </w:rPr>
  </w:style>
  <w:style w:type="paragraph" w:customStyle="1" w:styleId="BodyText21">
    <w:name w:val="Body Text 21"/>
    <w:basedOn w:val="Normal"/>
    <w:uiPriority w:val="99"/>
    <w:rsid w:val="00AE1D3D"/>
    <w:pPr>
      <w:spacing w:after="0" w:line="240" w:lineRule="auto"/>
      <w:ind w:left="567"/>
    </w:pPr>
    <w:rPr>
      <w:rFonts w:ascii="Times New Roman" w:eastAsia="Times New Roman" w:hAnsi="Times New Roman" w:cs="Times New Roman"/>
      <w:sz w:val="24"/>
      <w:szCs w:val="20"/>
      <w:lang w:eastAsia="fr-FR"/>
    </w:rPr>
  </w:style>
  <w:style w:type="character" w:customStyle="1" w:styleId="Titre2Car">
    <w:name w:val="Titre 2 Car"/>
    <w:basedOn w:val="Policepardfaut"/>
    <w:link w:val="Titre2"/>
    <w:uiPriority w:val="9"/>
    <w:semiHidden/>
    <w:rsid w:val="00AE1D3D"/>
    <w:rPr>
      <w:rFonts w:asciiTheme="majorHAnsi" w:eastAsiaTheme="majorEastAsia" w:hAnsiTheme="majorHAnsi" w:cstheme="majorBidi"/>
      <w:b/>
      <w:bCs/>
      <w:color w:val="4F81BD" w:themeColor="accent1"/>
      <w:sz w:val="26"/>
      <w:szCs w:val="26"/>
    </w:rPr>
  </w:style>
  <w:style w:type="character" w:customStyle="1" w:styleId="Titre5Car">
    <w:name w:val="Titre 5 Car"/>
    <w:basedOn w:val="Policepardfaut"/>
    <w:link w:val="Titre5"/>
    <w:uiPriority w:val="9"/>
    <w:semiHidden/>
    <w:rsid w:val="00AE1D3D"/>
    <w:rPr>
      <w:rFonts w:asciiTheme="majorHAnsi" w:eastAsiaTheme="majorEastAsia" w:hAnsiTheme="majorHAnsi" w:cstheme="majorBidi"/>
      <w:color w:val="243F60" w:themeColor="accent1" w:themeShade="7F"/>
    </w:rPr>
  </w:style>
  <w:style w:type="paragraph" w:styleId="Textebrut">
    <w:name w:val="Plain Text"/>
    <w:basedOn w:val="Normal"/>
    <w:link w:val="TextebrutCar"/>
    <w:rsid w:val="00AE1D3D"/>
    <w:pPr>
      <w:spacing w:after="0" w:line="240" w:lineRule="auto"/>
    </w:pPr>
    <w:rPr>
      <w:rFonts w:ascii="Courier New" w:eastAsia="MS Mincho" w:hAnsi="Courier New" w:cs="Times New Roman"/>
      <w:sz w:val="20"/>
      <w:szCs w:val="20"/>
    </w:rPr>
  </w:style>
  <w:style w:type="character" w:customStyle="1" w:styleId="TextebrutCar">
    <w:name w:val="Texte brut Car"/>
    <w:basedOn w:val="Policepardfaut"/>
    <w:link w:val="Textebrut"/>
    <w:rsid w:val="00AE1D3D"/>
    <w:rPr>
      <w:rFonts w:ascii="Courier New" w:eastAsia="MS Mincho" w:hAnsi="Courier New" w:cs="Times New Roman"/>
      <w:sz w:val="20"/>
      <w:szCs w:val="20"/>
    </w:rPr>
  </w:style>
  <w:style w:type="paragraph" w:styleId="En-tte">
    <w:name w:val="header"/>
    <w:basedOn w:val="Normal"/>
    <w:link w:val="En-tteCar"/>
    <w:uiPriority w:val="99"/>
    <w:rsid w:val="00AE1D3D"/>
    <w:pPr>
      <w:tabs>
        <w:tab w:val="center" w:pos="4153"/>
        <w:tab w:val="right" w:pos="8306"/>
      </w:tabs>
      <w:spacing w:after="0" w:line="240" w:lineRule="auto"/>
    </w:pPr>
    <w:rPr>
      <w:rFonts w:ascii="Times New Roman" w:eastAsia="MS Mincho" w:hAnsi="Times New Roman" w:cs="Times New Roman"/>
      <w:sz w:val="20"/>
      <w:szCs w:val="20"/>
      <w:lang w:val="en-GB"/>
    </w:rPr>
  </w:style>
  <w:style w:type="character" w:customStyle="1" w:styleId="En-tteCar">
    <w:name w:val="En-tête Car"/>
    <w:basedOn w:val="Policepardfaut"/>
    <w:link w:val="En-tte"/>
    <w:uiPriority w:val="99"/>
    <w:rsid w:val="00AE1D3D"/>
    <w:rPr>
      <w:rFonts w:ascii="Times New Roman" w:eastAsia="MS Mincho" w:hAnsi="Times New Roman" w:cs="Times New Roman"/>
      <w:sz w:val="20"/>
      <w:szCs w:val="20"/>
      <w:lang w:val="en-GB"/>
    </w:rPr>
  </w:style>
  <w:style w:type="paragraph" w:customStyle="1" w:styleId="Default">
    <w:name w:val="Default"/>
    <w:rsid w:val="00FB0D04"/>
    <w:pPr>
      <w:autoSpaceDE w:val="0"/>
      <w:autoSpaceDN w:val="0"/>
      <w:adjustRightInd w:val="0"/>
      <w:spacing w:after="0" w:line="240" w:lineRule="auto"/>
    </w:pPr>
    <w:rPr>
      <w:rFonts w:ascii="Arial" w:hAnsi="Arial" w:cs="Arial"/>
      <w:color w:val="000000"/>
      <w:sz w:val="24"/>
      <w:szCs w:val="24"/>
    </w:rPr>
  </w:style>
  <w:style w:type="character" w:customStyle="1" w:styleId="ParagraphedelisteCar">
    <w:name w:val="Paragraphe de liste Car"/>
    <w:link w:val="Paragraphedeliste"/>
    <w:uiPriority w:val="34"/>
    <w:locked/>
    <w:rsid w:val="00FB0D04"/>
  </w:style>
  <w:style w:type="paragraph" w:styleId="Pieddepage">
    <w:name w:val="footer"/>
    <w:basedOn w:val="Normal"/>
    <w:link w:val="PieddepageCar"/>
    <w:uiPriority w:val="99"/>
    <w:unhideWhenUsed/>
    <w:rsid w:val="007170CC"/>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170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AE1D3D"/>
    <w:pPr>
      <w:keepNext/>
      <w:spacing w:after="0" w:line="240" w:lineRule="auto"/>
      <w:jc w:val="center"/>
      <w:outlineLvl w:val="0"/>
    </w:pPr>
    <w:rPr>
      <w:rFonts w:ascii="Arial Rounded MT Bold" w:eastAsia="MS Mincho" w:hAnsi="Arial Rounded MT Bold" w:cs="Times New Roman"/>
      <w:color w:val="365F91" w:themeColor="accent1" w:themeShade="BF"/>
      <w:sz w:val="44"/>
      <w:szCs w:val="20"/>
    </w:rPr>
  </w:style>
  <w:style w:type="paragraph" w:styleId="Titre2">
    <w:name w:val="heading 2"/>
    <w:basedOn w:val="Normal"/>
    <w:next w:val="Normal"/>
    <w:link w:val="Titre2Car"/>
    <w:uiPriority w:val="9"/>
    <w:semiHidden/>
    <w:unhideWhenUsed/>
    <w:qFormat/>
    <w:rsid w:val="00AE1D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AE1D3D"/>
    <w:pPr>
      <w:keepNext/>
      <w:spacing w:after="0" w:line="240" w:lineRule="auto"/>
      <w:outlineLvl w:val="2"/>
    </w:pPr>
    <w:rPr>
      <w:rFonts w:ascii="Arial" w:eastAsia="MS Mincho" w:hAnsi="Arial" w:cs="Times New Roman"/>
      <w:sz w:val="24"/>
      <w:szCs w:val="20"/>
    </w:rPr>
  </w:style>
  <w:style w:type="paragraph" w:styleId="Titre5">
    <w:name w:val="heading 5"/>
    <w:basedOn w:val="Normal"/>
    <w:next w:val="Normal"/>
    <w:link w:val="Titre5Car"/>
    <w:uiPriority w:val="9"/>
    <w:semiHidden/>
    <w:unhideWhenUsed/>
    <w:qFormat/>
    <w:rsid w:val="00AE1D3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22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229E"/>
    <w:rPr>
      <w:rFonts w:ascii="Tahoma" w:hAnsi="Tahoma" w:cs="Tahoma"/>
      <w:sz w:val="16"/>
      <w:szCs w:val="16"/>
    </w:rPr>
  </w:style>
  <w:style w:type="paragraph" w:styleId="Paragraphedeliste">
    <w:name w:val="List Paragraph"/>
    <w:basedOn w:val="Normal"/>
    <w:link w:val="ParagraphedelisteCar"/>
    <w:uiPriority w:val="34"/>
    <w:qFormat/>
    <w:rsid w:val="00D56CA4"/>
    <w:pPr>
      <w:ind w:left="720"/>
      <w:contextualSpacing/>
    </w:pPr>
  </w:style>
  <w:style w:type="character" w:styleId="Lienhypertexte">
    <w:name w:val="Hyperlink"/>
    <w:basedOn w:val="Policepardfaut"/>
    <w:uiPriority w:val="99"/>
    <w:unhideWhenUsed/>
    <w:rsid w:val="00740809"/>
    <w:rPr>
      <w:color w:val="0000FF" w:themeColor="hyperlink"/>
      <w:u w:val="single"/>
    </w:rPr>
  </w:style>
  <w:style w:type="table" w:styleId="Grilledutableau">
    <w:name w:val="Table Grid"/>
    <w:basedOn w:val="TableauNormal"/>
    <w:uiPriority w:val="59"/>
    <w:rsid w:val="00740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E1D3D"/>
    <w:rPr>
      <w:rFonts w:ascii="Arial Rounded MT Bold" w:eastAsia="MS Mincho" w:hAnsi="Arial Rounded MT Bold" w:cs="Times New Roman"/>
      <w:color w:val="365F91" w:themeColor="accent1" w:themeShade="BF"/>
      <w:sz w:val="44"/>
      <w:szCs w:val="20"/>
    </w:rPr>
  </w:style>
  <w:style w:type="character" w:customStyle="1" w:styleId="Titre3Car">
    <w:name w:val="Titre 3 Car"/>
    <w:basedOn w:val="Policepardfaut"/>
    <w:link w:val="Titre3"/>
    <w:rsid w:val="00AE1D3D"/>
    <w:rPr>
      <w:rFonts w:ascii="Arial" w:eastAsia="MS Mincho" w:hAnsi="Arial" w:cs="Times New Roman"/>
      <w:sz w:val="24"/>
      <w:szCs w:val="20"/>
    </w:rPr>
  </w:style>
  <w:style w:type="paragraph" w:styleId="Listepuces2">
    <w:name w:val="List Bullet 2"/>
    <w:basedOn w:val="Normal"/>
    <w:autoRedefine/>
    <w:rsid w:val="000E0DF3"/>
    <w:pPr>
      <w:spacing w:after="0"/>
    </w:pPr>
    <w:rPr>
      <w:rFonts w:ascii="Arial" w:eastAsia="MS Mincho" w:hAnsi="Arial" w:cs="Arial"/>
      <w:b/>
    </w:rPr>
  </w:style>
  <w:style w:type="paragraph" w:customStyle="1" w:styleId="BodyText21">
    <w:name w:val="Body Text 21"/>
    <w:basedOn w:val="Normal"/>
    <w:uiPriority w:val="99"/>
    <w:rsid w:val="00AE1D3D"/>
    <w:pPr>
      <w:spacing w:after="0" w:line="240" w:lineRule="auto"/>
      <w:ind w:left="567"/>
    </w:pPr>
    <w:rPr>
      <w:rFonts w:ascii="Times New Roman" w:eastAsia="Times New Roman" w:hAnsi="Times New Roman" w:cs="Times New Roman"/>
      <w:sz w:val="24"/>
      <w:szCs w:val="20"/>
      <w:lang w:eastAsia="fr-FR"/>
    </w:rPr>
  </w:style>
  <w:style w:type="character" w:customStyle="1" w:styleId="Titre2Car">
    <w:name w:val="Titre 2 Car"/>
    <w:basedOn w:val="Policepardfaut"/>
    <w:link w:val="Titre2"/>
    <w:uiPriority w:val="9"/>
    <w:semiHidden/>
    <w:rsid w:val="00AE1D3D"/>
    <w:rPr>
      <w:rFonts w:asciiTheme="majorHAnsi" w:eastAsiaTheme="majorEastAsia" w:hAnsiTheme="majorHAnsi" w:cstheme="majorBidi"/>
      <w:b/>
      <w:bCs/>
      <w:color w:val="4F81BD" w:themeColor="accent1"/>
      <w:sz w:val="26"/>
      <w:szCs w:val="26"/>
    </w:rPr>
  </w:style>
  <w:style w:type="character" w:customStyle="1" w:styleId="Titre5Car">
    <w:name w:val="Titre 5 Car"/>
    <w:basedOn w:val="Policepardfaut"/>
    <w:link w:val="Titre5"/>
    <w:uiPriority w:val="9"/>
    <w:semiHidden/>
    <w:rsid w:val="00AE1D3D"/>
    <w:rPr>
      <w:rFonts w:asciiTheme="majorHAnsi" w:eastAsiaTheme="majorEastAsia" w:hAnsiTheme="majorHAnsi" w:cstheme="majorBidi"/>
      <w:color w:val="243F60" w:themeColor="accent1" w:themeShade="7F"/>
    </w:rPr>
  </w:style>
  <w:style w:type="paragraph" w:styleId="Textebrut">
    <w:name w:val="Plain Text"/>
    <w:basedOn w:val="Normal"/>
    <w:link w:val="TextebrutCar"/>
    <w:rsid w:val="00AE1D3D"/>
    <w:pPr>
      <w:spacing w:after="0" w:line="240" w:lineRule="auto"/>
    </w:pPr>
    <w:rPr>
      <w:rFonts w:ascii="Courier New" w:eastAsia="MS Mincho" w:hAnsi="Courier New" w:cs="Times New Roman"/>
      <w:sz w:val="20"/>
      <w:szCs w:val="20"/>
    </w:rPr>
  </w:style>
  <w:style w:type="character" w:customStyle="1" w:styleId="TextebrutCar">
    <w:name w:val="Texte brut Car"/>
    <w:basedOn w:val="Policepardfaut"/>
    <w:link w:val="Textebrut"/>
    <w:rsid w:val="00AE1D3D"/>
    <w:rPr>
      <w:rFonts w:ascii="Courier New" w:eastAsia="MS Mincho" w:hAnsi="Courier New" w:cs="Times New Roman"/>
      <w:sz w:val="20"/>
      <w:szCs w:val="20"/>
    </w:rPr>
  </w:style>
  <w:style w:type="paragraph" w:styleId="En-tte">
    <w:name w:val="header"/>
    <w:basedOn w:val="Normal"/>
    <w:link w:val="En-tteCar"/>
    <w:uiPriority w:val="99"/>
    <w:rsid w:val="00AE1D3D"/>
    <w:pPr>
      <w:tabs>
        <w:tab w:val="center" w:pos="4153"/>
        <w:tab w:val="right" w:pos="8306"/>
      </w:tabs>
      <w:spacing w:after="0" w:line="240" w:lineRule="auto"/>
    </w:pPr>
    <w:rPr>
      <w:rFonts w:ascii="Times New Roman" w:eastAsia="MS Mincho" w:hAnsi="Times New Roman" w:cs="Times New Roman"/>
      <w:sz w:val="20"/>
      <w:szCs w:val="20"/>
      <w:lang w:val="en-GB"/>
    </w:rPr>
  </w:style>
  <w:style w:type="character" w:customStyle="1" w:styleId="En-tteCar">
    <w:name w:val="En-tête Car"/>
    <w:basedOn w:val="Policepardfaut"/>
    <w:link w:val="En-tte"/>
    <w:uiPriority w:val="99"/>
    <w:rsid w:val="00AE1D3D"/>
    <w:rPr>
      <w:rFonts w:ascii="Times New Roman" w:eastAsia="MS Mincho" w:hAnsi="Times New Roman" w:cs="Times New Roman"/>
      <w:sz w:val="20"/>
      <w:szCs w:val="20"/>
      <w:lang w:val="en-GB"/>
    </w:rPr>
  </w:style>
  <w:style w:type="paragraph" w:customStyle="1" w:styleId="Default">
    <w:name w:val="Default"/>
    <w:rsid w:val="00FB0D04"/>
    <w:pPr>
      <w:autoSpaceDE w:val="0"/>
      <w:autoSpaceDN w:val="0"/>
      <w:adjustRightInd w:val="0"/>
      <w:spacing w:after="0" w:line="240" w:lineRule="auto"/>
    </w:pPr>
    <w:rPr>
      <w:rFonts w:ascii="Arial" w:hAnsi="Arial" w:cs="Arial"/>
      <w:color w:val="000000"/>
      <w:sz w:val="24"/>
      <w:szCs w:val="24"/>
    </w:rPr>
  </w:style>
  <w:style w:type="character" w:customStyle="1" w:styleId="ParagraphedelisteCar">
    <w:name w:val="Paragraphe de liste Car"/>
    <w:link w:val="Paragraphedeliste"/>
    <w:uiPriority w:val="34"/>
    <w:locked/>
    <w:rsid w:val="00FB0D04"/>
  </w:style>
  <w:style w:type="paragraph" w:styleId="Pieddepage">
    <w:name w:val="footer"/>
    <w:basedOn w:val="Normal"/>
    <w:link w:val="PieddepageCar"/>
    <w:uiPriority w:val="99"/>
    <w:unhideWhenUsed/>
    <w:rsid w:val="007170CC"/>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1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29969">
      <w:bodyDiv w:val="1"/>
      <w:marLeft w:val="0"/>
      <w:marRight w:val="0"/>
      <w:marTop w:val="0"/>
      <w:marBottom w:val="0"/>
      <w:divBdr>
        <w:top w:val="none" w:sz="0" w:space="0" w:color="auto"/>
        <w:left w:val="none" w:sz="0" w:space="0" w:color="auto"/>
        <w:bottom w:val="none" w:sz="0" w:space="0" w:color="auto"/>
        <w:right w:val="none" w:sz="0" w:space="0" w:color="auto"/>
      </w:divBdr>
    </w:div>
    <w:div w:id="267545305">
      <w:bodyDiv w:val="1"/>
      <w:marLeft w:val="0"/>
      <w:marRight w:val="0"/>
      <w:marTop w:val="0"/>
      <w:marBottom w:val="0"/>
      <w:divBdr>
        <w:top w:val="none" w:sz="0" w:space="0" w:color="auto"/>
        <w:left w:val="none" w:sz="0" w:space="0" w:color="auto"/>
        <w:bottom w:val="none" w:sz="0" w:space="0" w:color="auto"/>
        <w:right w:val="none" w:sz="0" w:space="0" w:color="auto"/>
      </w:divBdr>
    </w:div>
    <w:div w:id="556361210">
      <w:bodyDiv w:val="1"/>
      <w:marLeft w:val="0"/>
      <w:marRight w:val="0"/>
      <w:marTop w:val="0"/>
      <w:marBottom w:val="0"/>
      <w:divBdr>
        <w:top w:val="none" w:sz="0" w:space="0" w:color="auto"/>
        <w:left w:val="none" w:sz="0" w:space="0" w:color="auto"/>
        <w:bottom w:val="none" w:sz="0" w:space="0" w:color="auto"/>
        <w:right w:val="none" w:sz="0" w:space="0" w:color="auto"/>
      </w:divBdr>
    </w:div>
    <w:div w:id="655304782">
      <w:bodyDiv w:val="1"/>
      <w:marLeft w:val="0"/>
      <w:marRight w:val="0"/>
      <w:marTop w:val="0"/>
      <w:marBottom w:val="0"/>
      <w:divBdr>
        <w:top w:val="none" w:sz="0" w:space="0" w:color="auto"/>
        <w:left w:val="none" w:sz="0" w:space="0" w:color="auto"/>
        <w:bottom w:val="none" w:sz="0" w:space="0" w:color="auto"/>
        <w:right w:val="none" w:sz="0" w:space="0" w:color="auto"/>
      </w:divBdr>
    </w:div>
    <w:div w:id="914507961">
      <w:bodyDiv w:val="1"/>
      <w:marLeft w:val="0"/>
      <w:marRight w:val="0"/>
      <w:marTop w:val="0"/>
      <w:marBottom w:val="0"/>
      <w:divBdr>
        <w:top w:val="none" w:sz="0" w:space="0" w:color="auto"/>
        <w:left w:val="none" w:sz="0" w:space="0" w:color="auto"/>
        <w:bottom w:val="none" w:sz="0" w:space="0" w:color="auto"/>
        <w:right w:val="none" w:sz="0" w:space="0" w:color="auto"/>
      </w:divBdr>
    </w:div>
    <w:div w:id="1033993472">
      <w:bodyDiv w:val="1"/>
      <w:marLeft w:val="0"/>
      <w:marRight w:val="0"/>
      <w:marTop w:val="0"/>
      <w:marBottom w:val="0"/>
      <w:divBdr>
        <w:top w:val="none" w:sz="0" w:space="0" w:color="auto"/>
        <w:left w:val="none" w:sz="0" w:space="0" w:color="auto"/>
        <w:bottom w:val="none" w:sz="0" w:space="0" w:color="auto"/>
        <w:right w:val="none" w:sz="0" w:space="0" w:color="auto"/>
      </w:divBdr>
    </w:div>
    <w:div w:id="1124540888">
      <w:bodyDiv w:val="1"/>
      <w:marLeft w:val="0"/>
      <w:marRight w:val="0"/>
      <w:marTop w:val="0"/>
      <w:marBottom w:val="0"/>
      <w:divBdr>
        <w:top w:val="none" w:sz="0" w:space="0" w:color="auto"/>
        <w:left w:val="none" w:sz="0" w:space="0" w:color="auto"/>
        <w:bottom w:val="none" w:sz="0" w:space="0" w:color="auto"/>
        <w:right w:val="none" w:sz="0" w:space="0" w:color="auto"/>
      </w:divBdr>
    </w:div>
    <w:div w:id="1169830148">
      <w:bodyDiv w:val="1"/>
      <w:marLeft w:val="0"/>
      <w:marRight w:val="0"/>
      <w:marTop w:val="0"/>
      <w:marBottom w:val="0"/>
      <w:divBdr>
        <w:top w:val="none" w:sz="0" w:space="0" w:color="auto"/>
        <w:left w:val="none" w:sz="0" w:space="0" w:color="auto"/>
        <w:bottom w:val="none" w:sz="0" w:space="0" w:color="auto"/>
        <w:right w:val="none" w:sz="0" w:space="0" w:color="auto"/>
      </w:divBdr>
    </w:div>
    <w:div w:id="122421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aurent.Roumani@Atout-France.fr"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hatchikian@visitparisregion.com"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mailto:Laurent.Roumani@Atout-France.fr"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1488</Words>
  <Characters>8185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Ingrid_H</dc:creator>
  <cp:lastModifiedBy>Ingrid HATCHIKIAN</cp:lastModifiedBy>
  <cp:revision>4</cp:revision>
  <cp:lastPrinted>2017-11-22T12:08:00Z</cp:lastPrinted>
  <dcterms:created xsi:type="dcterms:W3CDTF">2017-11-27T09:05:00Z</dcterms:created>
  <dcterms:modified xsi:type="dcterms:W3CDTF">2017-11-27T09:25:00Z</dcterms:modified>
</cp:coreProperties>
</file>