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AA" w:rsidRPr="00FB40AA" w:rsidRDefault="00FB40AA" w:rsidP="00FB40AA">
      <w:pPr>
        <w:rPr>
          <w:rFonts w:ascii="Arial" w:hAnsi="Arial" w:cs="Arial"/>
          <w:b/>
          <w:color w:val="C00000"/>
          <w:sz w:val="32"/>
          <w:szCs w:val="32"/>
        </w:rPr>
      </w:pPr>
      <w:bookmarkStart w:id="0" w:name="_GoBack"/>
      <w:bookmarkEnd w:id="0"/>
      <w:permStart w:id="1379402847" w:edGrp="everyone"/>
      <w:permEnd w:id="1379402847"/>
    </w:p>
    <w:p w:rsidR="00FB40AA" w:rsidRPr="00FB40AA" w:rsidRDefault="00FB40AA" w:rsidP="00FB40AA">
      <w:pPr>
        <w:rPr>
          <w:rFonts w:ascii="Arial" w:hAnsi="Arial" w:cs="Arial"/>
          <w:b/>
          <w:color w:val="C00000"/>
          <w:sz w:val="32"/>
          <w:szCs w:val="32"/>
        </w:rPr>
      </w:pPr>
    </w:p>
    <w:p w:rsidR="00FB40AA" w:rsidRPr="00FB40AA" w:rsidRDefault="00FB40AA" w:rsidP="00FB40AA">
      <w:pPr>
        <w:spacing w:after="0" w:line="240" w:lineRule="auto"/>
        <w:rPr>
          <w:rFonts w:ascii="Arial" w:eastAsia="Times New Roman" w:hAnsi="Arial" w:cs="Arial"/>
          <w:sz w:val="20"/>
          <w:szCs w:val="20"/>
          <w:lang w:eastAsia="fr-FR"/>
        </w:rPr>
      </w:pPr>
    </w:p>
    <w:p w:rsidR="00FB40AA" w:rsidRPr="00FB40AA" w:rsidRDefault="00FB40AA" w:rsidP="00FB40AA">
      <w:pPr>
        <w:spacing w:after="0" w:line="240" w:lineRule="auto"/>
        <w:rPr>
          <w:rFonts w:ascii="Arial" w:eastAsia="Times New Roman" w:hAnsi="Arial" w:cs="Arial"/>
          <w:sz w:val="20"/>
          <w:szCs w:val="20"/>
          <w:lang w:eastAsia="fr-FR"/>
        </w:rPr>
      </w:pPr>
    </w:p>
    <w:p w:rsidR="00FB40AA" w:rsidRPr="00FB40AA" w:rsidRDefault="00FB40AA" w:rsidP="00FB40AA">
      <w:pPr>
        <w:tabs>
          <w:tab w:val="right" w:pos="4082"/>
        </w:tabs>
        <w:spacing w:after="0" w:line="240" w:lineRule="auto"/>
        <w:rPr>
          <w:rFonts w:ascii="Arial" w:eastAsia="Times New Roman" w:hAnsi="Arial" w:cs="Arial"/>
          <w:caps/>
          <w:sz w:val="20"/>
          <w:szCs w:val="20"/>
          <w:lang w:eastAsia="fr-FR"/>
        </w:rPr>
      </w:pPr>
    </w:p>
    <w:p w:rsidR="00FB40AA" w:rsidRPr="00FB40AA" w:rsidRDefault="00FB40AA" w:rsidP="00FB40AA">
      <w:pPr>
        <w:spacing w:after="0" w:line="240" w:lineRule="auto"/>
        <w:rPr>
          <w:rFonts w:ascii="Arial" w:eastAsia="Times New Roman" w:hAnsi="Arial" w:cs="Arial"/>
          <w:vanish/>
          <w:color w:val="FF0000"/>
          <w:sz w:val="20"/>
          <w:szCs w:val="20"/>
          <w:lang w:eastAsia="fr-FR"/>
        </w:rPr>
      </w:pPr>
      <w:r w:rsidRPr="00FB40AA">
        <w:rPr>
          <w:rFonts w:ascii="Arial" w:eastAsia="Times New Roman" w:hAnsi="Arial" w:cs="Arial"/>
          <w:vanish/>
          <w:color w:val="FF0000"/>
          <w:sz w:val="20"/>
          <w:szCs w:val="20"/>
          <w:lang w:eastAsia="fr-FR"/>
        </w:rPr>
        <w:sym w:font="Wingdings" w:char="F04A"/>
      </w:r>
      <w:r w:rsidRPr="00FB40AA">
        <w:rPr>
          <w:rFonts w:ascii="Arial" w:eastAsia="Times New Roman" w:hAnsi="Arial" w:cs="Arial"/>
          <w:vanish/>
          <w:color w:val="FF0000"/>
          <w:sz w:val="20"/>
          <w:szCs w:val="20"/>
          <w:lang w:eastAsia="fr-FR"/>
        </w:rPr>
        <w:t xml:space="preserve">:: Saisir les informations en cliquant sur le milieu des zones grises. </w:t>
      </w:r>
      <w:r w:rsidRPr="00FB40AA">
        <w:rPr>
          <w:rFonts w:ascii="Arial" w:eastAsia="Times New Roman" w:hAnsi="Arial" w:cs="Arial"/>
          <w:b/>
          <w:vanish/>
          <w:color w:val="FF0000"/>
          <w:sz w:val="20"/>
          <w:szCs w:val="20"/>
          <w:lang w:eastAsia="fr-FR"/>
        </w:rPr>
        <w:t>Police</w:t>
      </w:r>
      <w:r w:rsidRPr="00FB40AA">
        <w:rPr>
          <w:rFonts w:ascii="Arial" w:eastAsia="Times New Roman" w:hAnsi="Arial" w:cs="Arial"/>
          <w:vanish/>
          <w:color w:val="FF0000"/>
          <w:sz w:val="20"/>
          <w:szCs w:val="20"/>
          <w:lang w:eastAsia="fr-FR"/>
        </w:rPr>
        <w:t xml:space="preserve"> utilisée : toujours ARIAL</w:t>
      </w:r>
    </w:p>
    <w:p w:rsidR="00FB40AA" w:rsidRPr="00FB40AA" w:rsidRDefault="00FB40AA" w:rsidP="00FB40AA">
      <w:pPr>
        <w:spacing w:after="0" w:line="240" w:lineRule="auto"/>
        <w:rPr>
          <w:rFonts w:ascii="Arial" w:eastAsia="Times New Roman" w:hAnsi="Arial" w:cs="Arial"/>
          <w:sz w:val="20"/>
          <w:szCs w:val="20"/>
          <w:lang w:eastAsia="fr-FR"/>
        </w:rPr>
      </w:pPr>
    </w:p>
    <w:p w:rsidR="00FB40AA" w:rsidRPr="00FB40AA" w:rsidRDefault="00FB40AA" w:rsidP="00FB40AA">
      <w:pPr>
        <w:tabs>
          <w:tab w:val="right" w:pos="4082"/>
        </w:tabs>
        <w:spacing w:after="0" w:line="240" w:lineRule="auto"/>
        <w:rPr>
          <w:rFonts w:ascii="Arial" w:eastAsia="Times New Roman" w:hAnsi="Arial" w:cs="Arial"/>
          <w:vanish/>
          <w:sz w:val="20"/>
          <w:szCs w:val="20"/>
          <w:lang w:eastAsia="fr-FR"/>
        </w:rPr>
      </w:pPr>
    </w:p>
    <w:p w:rsidR="00FB40AA" w:rsidRPr="00FB40AA" w:rsidRDefault="00FB40AA" w:rsidP="00FB40AA">
      <w:pPr>
        <w:spacing w:after="0" w:line="240" w:lineRule="auto"/>
        <w:ind w:left="3545"/>
        <w:rPr>
          <w:rFonts w:ascii="Arial" w:eastAsia="Times New Roman" w:hAnsi="Arial" w:cs="Arial"/>
          <w:sz w:val="20"/>
          <w:szCs w:val="20"/>
          <w:lang w:eastAsia="fr-FR"/>
        </w:rPr>
      </w:pPr>
      <w:r w:rsidRPr="00FB40AA">
        <w:rPr>
          <w:rFonts w:ascii="Arial" w:eastAsia="Times New Roman" w:hAnsi="Arial" w:cs="Arial"/>
          <w:sz w:val="20"/>
          <w:szCs w:val="20"/>
          <w:lang w:eastAsia="fr-FR"/>
        </w:rPr>
        <w:t xml:space="preserve">          </w:t>
      </w:r>
    </w:p>
    <w:p w:rsidR="00FB40AA" w:rsidRPr="00FB40AA" w:rsidRDefault="00FB40AA" w:rsidP="00FB40AA">
      <w:pPr>
        <w:spacing w:after="0" w:line="240" w:lineRule="auto"/>
        <w:ind w:left="3545"/>
        <w:rPr>
          <w:rFonts w:ascii="Arial" w:eastAsia="Times New Roman" w:hAnsi="Arial" w:cs="Arial"/>
          <w:sz w:val="20"/>
          <w:szCs w:val="20"/>
          <w:lang w:eastAsia="fr-FR"/>
        </w:rPr>
      </w:pPr>
      <w:r w:rsidRPr="00FB40AA">
        <w:rPr>
          <w:rFonts w:ascii="Arial" w:eastAsia="Times New Roman" w:hAnsi="Arial" w:cs="Arial"/>
          <w:sz w:val="20"/>
          <w:szCs w:val="20"/>
          <w:lang w:eastAsia="fr-FR"/>
        </w:rPr>
        <w:t xml:space="preserve">        Paris, le </w:t>
      </w:r>
      <w:r w:rsidRPr="00FB40AA">
        <w:rPr>
          <w:rFonts w:ascii="Arial" w:eastAsia="Times New Roman" w:hAnsi="Arial" w:cs="Arial"/>
          <w:sz w:val="20"/>
          <w:szCs w:val="20"/>
          <w:lang w:eastAsia="fr-FR"/>
        </w:rPr>
        <w:fldChar w:fldCharType="begin">
          <w:ffData>
            <w:name w:val="Texte1"/>
            <w:enabled/>
            <w:calcOnExit w:val="0"/>
            <w:textInput/>
          </w:ffData>
        </w:fldChar>
      </w:r>
      <w:bookmarkStart w:id="1" w:name="Texte1"/>
      <w:r w:rsidRPr="00FB40AA">
        <w:rPr>
          <w:rFonts w:ascii="Arial" w:eastAsia="Times New Roman" w:hAnsi="Arial" w:cs="Arial"/>
          <w:sz w:val="20"/>
          <w:szCs w:val="20"/>
          <w:lang w:eastAsia="fr-FR"/>
        </w:rPr>
        <w:instrText xml:space="preserve"> FORMTEXT </w:instrText>
      </w:r>
      <w:r w:rsidRPr="00FB40AA">
        <w:rPr>
          <w:rFonts w:ascii="Arial" w:eastAsia="Times New Roman" w:hAnsi="Arial" w:cs="Arial"/>
          <w:sz w:val="20"/>
          <w:szCs w:val="20"/>
          <w:lang w:eastAsia="fr-FR"/>
        </w:rPr>
      </w:r>
      <w:r w:rsidRPr="00FB40AA">
        <w:rPr>
          <w:rFonts w:ascii="Arial" w:eastAsia="Times New Roman" w:hAnsi="Arial" w:cs="Arial"/>
          <w:sz w:val="20"/>
          <w:szCs w:val="20"/>
          <w:lang w:eastAsia="fr-FR"/>
        </w:rPr>
        <w:fldChar w:fldCharType="separate"/>
      </w:r>
      <w:r w:rsidRPr="00FB40AA">
        <w:rPr>
          <w:rFonts w:ascii="Arial" w:eastAsia="Times New Roman" w:hAnsi="Arial" w:cs="Arial"/>
          <w:noProof/>
          <w:sz w:val="20"/>
          <w:szCs w:val="20"/>
          <w:lang w:eastAsia="fr-FR"/>
        </w:rPr>
        <w:t> </w:t>
      </w:r>
      <w:r w:rsidRPr="00FB40AA">
        <w:rPr>
          <w:rFonts w:ascii="Arial" w:eastAsia="Times New Roman" w:hAnsi="Arial" w:cs="Arial"/>
          <w:noProof/>
          <w:sz w:val="20"/>
          <w:szCs w:val="20"/>
          <w:lang w:eastAsia="fr-FR"/>
        </w:rPr>
        <w:t> </w:t>
      </w:r>
      <w:r w:rsidRPr="00FB40AA">
        <w:rPr>
          <w:rFonts w:ascii="Arial" w:eastAsia="Times New Roman" w:hAnsi="Arial" w:cs="Arial"/>
          <w:noProof/>
          <w:sz w:val="20"/>
          <w:szCs w:val="20"/>
          <w:lang w:eastAsia="fr-FR"/>
        </w:rPr>
        <w:t> </w:t>
      </w:r>
      <w:r w:rsidRPr="00FB40AA">
        <w:rPr>
          <w:rFonts w:ascii="Arial" w:eastAsia="Times New Roman" w:hAnsi="Arial" w:cs="Arial"/>
          <w:noProof/>
          <w:sz w:val="20"/>
          <w:szCs w:val="20"/>
          <w:lang w:eastAsia="fr-FR"/>
        </w:rPr>
        <w:t> </w:t>
      </w:r>
      <w:r w:rsidRPr="00FB40AA">
        <w:rPr>
          <w:rFonts w:ascii="Arial" w:eastAsia="Times New Roman" w:hAnsi="Arial" w:cs="Arial"/>
          <w:noProof/>
          <w:sz w:val="20"/>
          <w:szCs w:val="20"/>
          <w:lang w:eastAsia="fr-FR"/>
        </w:rPr>
        <w:t> </w:t>
      </w:r>
      <w:r w:rsidRPr="00FB40AA">
        <w:rPr>
          <w:rFonts w:ascii="Arial" w:eastAsia="Times New Roman" w:hAnsi="Arial" w:cs="Arial"/>
          <w:sz w:val="20"/>
          <w:szCs w:val="20"/>
          <w:lang w:eastAsia="fr-FR"/>
        </w:rPr>
        <w:fldChar w:fldCharType="end"/>
      </w:r>
      <w:bookmarkEnd w:id="1"/>
    </w:p>
    <w:p w:rsidR="00FB40AA" w:rsidRPr="00FB40AA" w:rsidRDefault="00FB40AA" w:rsidP="00FB40AA">
      <w:pPr>
        <w:tabs>
          <w:tab w:val="right" w:pos="4082"/>
        </w:tabs>
        <w:spacing w:after="0" w:line="240" w:lineRule="auto"/>
        <w:rPr>
          <w:rFonts w:ascii="Arial" w:eastAsia="Times New Roman" w:hAnsi="Arial" w:cs="Arial"/>
          <w:sz w:val="20"/>
          <w:szCs w:val="20"/>
          <w:lang w:eastAsia="fr-FR"/>
        </w:rPr>
      </w:pPr>
    </w:p>
    <w:p w:rsidR="00FB40AA" w:rsidRPr="00FB40AA" w:rsidRDefault="00FB40AA" w:rsidP="00FB40AA">
      <w:pPr>
        <w:tabs>
          <w:tab w:val="right" w:pos="4082"/>
        </w:tabs>
        <w:spacing w:after="0" w:line="240" w:lineRule="auto"/>
        <w:rPr>
          <w:rFonts w:ascii="Arial" w:eastAsia="Times New Roman" w:hAnsi="Arial" w:cs="Arial"/>
          <w:sz w:val="20"/>
          <w:szCs w:val="20"/>
          <w:lang w:eastAsia="fr-FR"/>
        </w:rPr>
      </w:pPr>
    </w:p>
    <w:p w:rsidR="00FB40AA" w:rsidRPr="00FB40AA" w:rsidRDefault="00FB40AA" w:rsidP="00FB40AA">
      <w:pPr>
        <w:tabs>
          <w:tab w:val="right" w:pos="4082"/>
        </w:tabs>
        <w:spacing w:after="0" w:line="240" w:lineRule="auto"/>
        <w:rPr>
          <w:rFonts w:ascii="Arial" w:eastAsia="Times New Roman" w:hAnsi="Arial" w:cs="Arial"/>
          <w:sz w:val="20"/>
          <w:szCs w:val="20"/>
          <w:lang w:eastAsia="fr-FR"/>
        </w:rPr>
      </w:pPr>
    </w:p>
    <w:p w:rsidR="00FB40AA" w:rsidRPr="00FB40AA" w:rsidRDefault="00FB40AA" w:rsidP="00FB40AA">
      <w:pPr>
        <w:tabs>
          <w:tab w:val="right" w:pos="4082"/>
        </w:tabs>
        <w:spacing w:after="0" w:line="240" w:lineRule="auto"/>
        <w:rPr>
          <w:rFonts w:ascii="Arial" w:eastAsia="Times New Roman" w:hAnsi="Arial" w:cs="Arial"/>
          <w:sz w:val="20"/>
          <w:szCs w:val="20"/>
          <w:lang w:eastAsia="fr-FR"/>
        </w:rPr>
      </w:pPr>
    </w:p>
    <w:p w:rsidR="00FB40AA" w:rsidRPr="00FB40AA" w:rsidRDefault="00FB40AA" w:rsidP="00FB40AA">
      <w:pPr>
        <w:tabs>
          <w:tab w:val="right" w:pos="4082"/>
        </w:tabs>
        <w:spacing w:after="0" w:line="240" w:lineRule="auto"/>
        <w:rPr>
          <w:rFonts w:ascii="Arial" w:eastAsia="Times New Roman" w:hAnsi="Arial" w:cs="Arial"/>
          <w:sz w:val="20"/>
          <w:szCs w:val="20"/>
          <w:lang w:eastAsia="fr-FR"/>
        </w:rPr>
      </w:pPr>
    </w:p>
    <w:p w:rsidR="00683570" w:rsidRDefault="00FB40AA" w:rsidP="00683570">
      <w:pPr>
        <w:tabs>
          <w:tab w:val="right" w:pos="4082"/>
        </w:tabs>
        <w:spacing w:after="0" w:line="240" w:lineRule="auto"/>
        <w:rPr>
          <w:rFonts w:ascii="Arial" w:eastAsia="Times New Roman" w:hAnsi="Arial" w:cs="Arial"/>
          <w:sz w:val="20"/>
          <w:szCs w:val="20"/>
          <w:lang w:eastAsia="fr-FR"/>
        </w:rPr>
      </w:pPr>
      <w:r w:rsidRPr="00FB40AA">
        <w:rPr>
          <w:rFonts w:ascii="Arial" w:eastAsia="Times New Roman" w:hAnsi="Arial" w:cs="Arial"/>
          <w:sz w:val="20"/>
          <w:szCs w:val="20"/>
          <w:lang w:eastAsia="fr-FR"/>
        </w:rPr>
        <w:t xml:space="preserve">Dossier suivi par : </w:t>
      </w:r>
      <w:r w:rsidR="00683570">
        <w:rPr>
          <w:rFonts w:ascii="Arial" w:eastAsia="Times New Roman" w:hAnsi="Arial" w:cs="Arial"/>
          <w:sz w:val="20"/>
          <w:szCs w:val="20"/>
          <w:lang w:eastAsia="fr-FR"/>
        </w:rPr>
        <w:t>Vincent VERGES</w:t>
      </w:r>
    </w:p>
    <w:p w:rsidR="00FB40AA" w:rsidRPr="00FB40AA" w:rsidRDefault="00683570" w:rsidP="00683570">
      <w:pPr>
        <w:tabs>
          <w:tab w:val="right" w:pos="2977"/>
        </w:tabs>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ab/>
      </w:r>
      <w:r w:rsidR="00FB40AA" w:rsidRPr="00FB40AA">
        <w:rPr>
          <w:rFonts w:ascii="Arial" w:eastAsia="Times New Roman" w:hAnsi="Arial" w:cs="Arial"/>
          <w:sz w:val="20"/>
          <w:szCs w:val="20"/>
          <w:lang w:eastAsia="fr-FR"/>
        </w:rPr>
        <w:t>Tèl : 01.53.85.</w:t>
      </w:r>
      <w:r>
        <w:rPr>
          <w:rFonts w:ascii="Arial" w:eastAsia="Times New Roman" w:hAnsi="Arial" w:cs="Arial"/>
          <w:sz w:val="20"/>
          <w:szCs w:val="20"/>
          <w:lang w:eastAsia="fr-FR"/>
        </w:rPr>
        <w:t>70.92</w:t>
      </w:r>
    </w:p>
    <w:p w:rsidR="00FB40AA" w:rsidRPr="00FB40AA" w:rsidRDefault="00FB40AA" w:rsidP="00FB40AA">
      <w:pPr>
        <w:spacing w:after="0" w:line="240" w:lineRule="auto"/>
        <w:rPr>
          <w:rFonts w:ascii="Arial" w:eastAsia="Times New Roman" w:hAnsi="Arial" w:cs="Arial"/>
          <w:sz w:val="20"/>
          <w:szCs w:val="20"/>
          <w:lang w:eastAsia="fr-FR"/>
        </w:rPr>
      </w:pPr>
    </w:p>
    <w:p w:rsidR="00FB40AA" w:rsidRPr="00FB40AA" w:rsidRDefault="00FB40AA" w:rsidP="00FB40AA">
      <w:pPr>
        <w:spacing w:after="0" w:line="240" w:lineRule="auto"/>
        <w:rPr>
          <w:rFonts w:ascii="Arial" w:eastAsia="Times New Roman" w:hAnsi="Arial" w:cs="Arial"/>
          <w:sz w:val="20"/>
          <w:szCs w:val="20"/>
          <w:lang w:eastAsia="fr-FR"/>
        </w:rPr>
      </w:pPr>
    </w:p>
    <w:p w:rsidR="00FB40AA" w:rsidRPr="00FB40AA" w:rsidRDefault="00FB40AA" w:rsidP="00FB40AA">
      <w:pPr>
        <w:tabs>
          <w:tab w:val="left" w:pos="4082"/>
        </w:tabs>
        <w:spacing w:after="0" w:line="240" w:lineRule="auto"/>
        <w:rPr>
          <w:rFonts w:ascii="Arial" w:eastAsia="Times New Roman" w:hAnsi="Arial" w:cs="Arial"/>
          <w:sz w:val="20"/>
          <w:szCs w:val="20"/>
          <w:lang w:eastAsia="fr-FR"/>
        </w:rPr>
      </w:pPr>
      <w:r w:rsidRPr="00FB40AA">
        <w:rPr>
          <w:rFonts w:ascii="Arial" w:eastAsia="Times New Roman" w:hAnsi="Arial" w:cs="Arial"/>
          <w:b/>
          <w:sz w:val="20"/>
          <w:szCs w:val="20"/>
          <w:lang w:eastAsia="fr-FR"/>
        </w:rPr>
        <w:tab/>
      </w:r>
    </w:p>
    <w:p w:rsidR="00FB40AA" w:rsidRPr="00FB40AA" w:rsidRDefault="00FB40AA" w:rsidP="00FB40AA">
      <w:pPr>
        <w:tabs>
          <w:tab w:val="left" w:pos="4082"/>
        </w:tabs>
        <w:spacing w:after="0" w:line="240" w:lineRule="auto"/>
        <w:rPr>
          <w:rFonts w:ascii="Arial" w:eastAsia="Times New Roman" w:hAnsi="Arial" w:cs="Arial"/>
          <w:sz w:val="20"/>
          <w:szCs w:val="20"/>
          <w:lang w:eastAsia="fr-FR"/>
        </w:rPr>
      </w:pPr>
      <w:r w:rsidRPr="00FB40AA">
        <w:rPr>
          <w:rFonts w:ascii="Arial" w:eastAsia="Times New Roman" w:hAnsi="Arial" w:cs="Arial"/>
          <w:sz w:val="20"/>
          <w:szCs w:val="20"/>
          <w:lang w:eastAsia="fr-FR"/>
        </w:rPr>
        <w:tab/>
        <w:t xml:space="preserve">Réf. : </w:t>
      </w:r>
    </w:p>
    <w:p w:rsidR="00FB40AA" w:rsidRPr="00FB40AA" w:rsidRDefault="00FB40AA" w:rsidP="00FB40AA">
      <w:pPr>
        <w:tabs>
          <w:tab w:val="left" w:pos="4820"/>
        </w:tabs>
        <w:spacing w:after="0" w:line="240" w:lineRule="auto"/>
        <w:ind w:left="4082"/>
        <w:rPr>
          <w:rFonts w:ascii="Arial" w:eastAsia="Times New Roman" w:hAnsi="Arial" w:cs="Arial"/>
          <w:b/>
          <w:sz w:val="20"/>
          <w:szCs w:val="20"/>
          <w:lang w:eastAsia="fr-FR"/>
        </w:rPr>
      </w:pPr>
      <w:r w:rsidRPr="00FB40AA">
        <w:rPr>
          <w:rFonts w:ascii="Arial" w:eastAsia="Times New Roman" w:hAnsi="Arial" w:cs="Arial"/>
          <w:b/>
          <w:sz w:val="20"/>
          <w:szCs w:val="20"/>
          <w:lang w:eastAsia="fr-FR"/>
        </w:rPr>
        <w:t>Note à l'attention de</w:t>
      </w:r>
      <w:r w:rsidR="00A24596">
        <w:rPr>
          <w:rFonts w:ascii="Arial" w:eastAsia="Times New Roman" w:hAnsi="Arial" w:cs="Arial"/>
          <w:b/>
          <w:sz w:val="20"/>
          <w:szCs w:val="20"/>
          <w:lang w:eastAsia="fr-FR"/>
        </w:rPr>
        <w:t xml:space="preserve">s </w:t>
      </w:r>
      <w:r w:rsidRPr="00FB40AA">
        <w:rPr>
          <w:rFonts w:ascii="Arial" w:eastAsia="Times New Roman" w:hAnsi="Arial" w:cs="Arial"/>
          <w:b/>
          <w:sz w:val="20"/>
          <w:szCs w:val="20"/>
          <w:lang w:eastAsia="fr-FR"/>
        </w:rPr>
        <w:t>directeurs généraux adjoints</w:t>
      </w:r>
    </w:p>
    <w:p w:rsidR="00FB40AA" w:rsidRPr="00FB40AA" w:rsidRDefault="00FB40AA" w:rsidP="00FB40AA">
      <w:pPr>
        <w:tabs>
          <w:tab w:val="left" w:pos="4820"/>
        </w:tabs>
        <w:spacing w:after="0" w:line="240" w:lineRule="auto"/>
        <w:ind w:left="4082"/>
        <w:rPr>
          <w:rFonts w:ascii="Arial" w:eastAsia="Times New Roman" w:hAnsi="Arial" w:cs="Arial"/>
          <w:b/>
          <w:sz w:val="20"/>
          <w:szCs w:val="20"/>
          <w:lang w:eastAsia="fr-FR"/>
        </w:rPr>
      </w:pPr>
    </w:p>
    <w:p w:rsidR="00FB40AA" w:rsidRPr="00FB40AA" w:rsidRDefault="00FB40AA" w:rsidP="00FB40AA">
      <w:pPr>
        <w:tabs>
          <w:tab w:val="left" w:pos="4820"/>
        </w:tabs>
        <w:spacing w:after="0" w:line="240" w:lineRule="auto"/>
        <w:ind w:left="4082"/>
        <w:rPr>
          <w:rFonts w:ascii="Arial" w:eastAsia="Times New Roman" w:hAnsi="Arial" w:cs="Arial"/>
          <w:b/>
          <w:sz w:val="20"/>
          <w:szCs w:val="20"/>
          <w:lang w:eastAsia="fr-FR"/>
        </w:rPr>
      </w:pPr>
    </w:p>
    <w:p w:rsidR="00DC14A5" w:rsidRDefault="00DC14A5" w:rsidP="00FB40AA">
      <w:pPr>
        <w:tabs>
          <w:tab w:val="left" w:pos="851"/>
          <w:tab w:val="right" w:pos="4649"/>
        </w:tabs>
        <w:spacing w:after="0" w:line="240" w:lineRule="auto"/>
        <w:ind w:left="851" w:hanging="851"/>
        <w:jc w:val="both"/>
        <w:rPr>
          <w:rFonts w:ascii="Arial" w:eastAsia="Times New Roman" w:hAnsi="Arial" w:cs="Arial"/>
          <w:b/>
          <w:sz w:val="20"/>
          <w:szCs w:val="20"/>
          <w:lang w:eastAsia="fr-FR"/>
        </w:rPr>
      </w:pPr>
    </w:p>
    <w:p w:rsidR="00FB40AA" w:rsidRPr="00FB40AA" w:rsidRDefault="00FB40AA" w:rsidP="00FB40AA">
      <w:pPr>
        <w:tabs>
          <w:tab w:val="left" w:pos="851"/>
          <w:tab w:val="right" w:pos="4649"/>
        </w:tabs>
        <w:spacing w:after="0" w:line="240" w:lineRule="auto"/>
        <w:ind w:left="851" w:hanging="851"/>
        <w:jc w:val="both"/>
        <w:rPr>
          <w:rFonts w:ascii="Arial" w:eastAsia="Times New Roman" w:hAnsi="Arial" w:cs="Arial"/>
          <w:sz w:val="20"/>
          <w:szCs w:val="20"/>
          <w:lang w:eastAsia="fr-FR"/>
        </w:rPr>
      </w:pPr>
      <w:r w:rsidRPr="00FB40AA">
        <w:rPr>
          <w:rFonts w:ascii="Arial" w:eastAsia="Times New Roman" w:hAnsi="Arial" w:cs="Arial"/>
          <w:b/>
          <w:sz w:val="20"/>
          <w:szCs w:val="20"/>
          <w:lang w:eastAsia="fr-FR"/>
        </w:rPr>
        <w:t xml:space="preserve">Objet : </w:t>
      </w:r>
      <w:r w:rsidRPr="00FB40AA">
        <w:rPr>
          <w:rFonts w:ascii="Arial" w:eastAsia="Times New Roman" w:hAnsi="Arial" w:cs="Arial"/>
          <w:b/>
          <w:sz w:val="20"/>
          <w:szCs w:val="20"/>
          <w:lang w:eastAsia="fr-FR"/>
        </w:rPr>
        <w:tab/>
      </w:r>
      <w:r>
        <w:rPr>
          <w:rFonts w:ascii="Arial" w:eastAsia="Times New Roman" w:hAnsi="Arial" w:cs="Arial"/>
          <w:b/>
          <w:sz w:val="20"/>
          <w:szCs w:val="20"/>
          <w:lang w:eastAsia="fr-FR"/>
        </w:rPr>
        <w:t>Instruction relative à la mise en œuvre de la mesure « 100 000 stages</w:t>
      </w:r>
      <w:r w:rsidR="00DC14A5">
        <w:rPr>
          <w:rFonts w:ascii="Arial" w:eastAsia="Times New Roman" w:hAnsi="Arial" w:cs="Arial"/>
          <w:b/>
          <w:sz w:val="20"/>
          <w:szCs w:val="20"/>
          <w:lang w:eastAsia="fr-FR"/>
        </w:rPr>
        <w:t xml:space="preserve"> pour les jeunes franciliens »</w:t>
      </w:r>
    </w:p>
    <w:p w:rsidR="00FB40AA" w:rsidRPr="00FB40AA" w:rsidRDefault="00FB40AA" w:rsidP="00FB40AA">
      <w:pPr>
        <w:tabs>
          <w:tab w:val="right" w:pos="4649"/>
        </w:tabs>
        <w:spacing w:after="0" w:line="240" w:lineRule="auto"/>
        <w:jc w:val="both"/>
        <w:rPr>
          <w:rFonts w:ascii="Arial" w:eastAsia="Times New Roman" w:hAnsi="Arial" w:cs="Arial"/>
          <w:b/>
          <w:sz w:val="20"/>
          <w:szCs w:val="20"/>
          <w:lang w:eastAsia="fr-FR"/>
        </w:rPr>
      </w:pPr>
    </w:p>
    <w:p w:rsidR="00FB40AA" w:rsidRPr="00B724E3" w:rsidRDefault="00B724E3" w:rsidP="00FB40AA">
      <w:pPr>
        <w:tabs>
          <w:tab w:val="right" w:pos="4649"/>
        </w:tabs>
        <w:spacing w:after="0" w:line="240" w:lineRule="auto"/>
        <w:jc w:val="both"/>
        <w:rPr>
          <w:rFonts w:ascii="Arial" w:hAnsi="Arial" w:cs="Arial"/>
          <w:sz w:val="20"/>
          <w:szCs w:val="20"/>
        </w:rPr>
      </w:pPr>
      <w:r w:rsidRPr="00F3127E">
        <w:rPr>
          <w:rFonts w:ascii="Arial" w:hAnsi="Arial" w:cs="Arial"/>
          <w:sz w:val="20"/>
          <w:szCs w:val="20"/>
        </w:rPr>
        <w:t>En juin 2015, en France, plus de 800</w:t>
      </w:r>
      <w:r w:rsidR="00B424A9">
        <w:rPr>
          <w:rFonts w:ascii="Arial" w:hAnsi="Arial" w:cs="Arial"/>
          <w:sz w:val="20"/>
          <w:szCs w:val="20"/>
        </w:rPr>
        <w:t xml:space="preserve"> </w:t>
      </w:r>
      <w:r w:rsidRPr="00F3127E">
        <w:rPr>
          <w:rFonts w:ascii="Arial" w:hAnsi="Arial" w:cs="Arial"/>
          <w:sz w:val="20"/>
          <w:szCs w:val="20"/>
        </w:rPr>
        <w:t>000 demandeurs d’emploi, toutes catégories confondues, avaient moins de 25 ans. La question de leur insertion sur le marché du travail est primordiale. C’est pourquoi la Région souhaite que toutes les entreprises, collectivités territoriales et associations bénéficiant d’une subvention régionale accueillent un ou plusieurs jeunes en stage, dans le cadre de leur parcours de formation ou d’insertion.</w:t>
      </w:r>
    </w:p>
    <w:p w:rsidR="00B724E3" w:rsidRPr="00FB40AA" w:rsidRDefault="00B724E3" w:rsidP="00FB40AA">
      <w:pPr>
        <w:tabs>
          <w:tab w:val="right" w:pos="4649"/>
        </w:tabs>
        <w:spacing w:after="0" w:line="240" w:lineRule="auto"/>
        <w:jc w:val="both"/>
        <w:rPr>
          <w:rFonts w:ascii="Arial" w:eastAsia="Times New Roman" w:hAnsi="Arial" w:cs="Arial"/>
          <w:b/>
          <w:sz w:val="20"/>
          <w:szCs w:val="20"/>
          <w:lang w:eastAsia="fr-FR"/>
        </w:rPr>
      </w:pPr>
    </w:p>
    <w:p w:rsidR="00FB40AA" w:rsidRPr="00FB40AA" w:rsidRDefault="00DC14A5" w:rsidP="00E765FB">
      <w:pPr>
        <w:autoSpaceDE w:val="0"/>
        <w:autoSpaceDN w:val="0"/>
        <w:adjustRightInd w:val="0"/>
        <w:spacing w:after="0" w:line="240" w:lineRule="auto"/>
        <w:jc w:val="both"/>
        <w:rPr>
          <w:rFonts w:ascii="Arial" w:eastAsia="Times New Roman" w:hAnsi="Arial" w:cs="Arial"/>
          <w:sz w:val="20"/>
          <w:szCs w:val="20"/>
          <w:lang w:eastAsia="fr-FR"/>
        </w:rPr>
      </w:pPr>
      <w:r w:rsidRPr="00DC14A5">
        <w:rPr>
          <w:rFonts w:ascii="Arial" w:eastAsia="Times New Roman" w:hAnsi="Arial" w:cs="Arial"/>
          <w:sz w:val="20"/>
          <w:szCs w:val="20"/>
          <w:lang w:eastAsia="fr-FR"/>
        </w:rPr>
        <w:t>La délibération</w:t>
      </w:r>
      <w:r>
        <w:rPr>
          <w:rFonts w:ascii="Arial" w:eastAsia="Times New Roman" w:hAnsi="Arial" w:cs="Arial"/>
          <w:sz w:val="20"/>
          <w:szCs w:val="20"/>
          <w:lang w:eastAsia="fr-FR"/>
        </w:rPr>
        <w:t xml:space="preserve"> du Conseil régional n° CR 08-16 du 18 février 2016 a décidé de subordonner « </w:t>
      </w:r>
      <w:r w:rsidRPr="00DC14A5">
        <w:rPr>
          <w:rFonts w:ascii="Arial" w:eastAsia="Times New Roman" w:hAnsi="Arial" w:cs="Arial"/>
          <w:i/>
          <w:sz w:val="20"/>
          <w:szCs w:val="20"/>
          <w:lang w:eastAsia="fr-FR"/>
        </w:rPr>
        <w:t>l’attribution d’une subven</w:t>
      </w:r>
      <w:r>
        <w:rPr>
          <w:rFonts w:ascii="Arial" w:eastAsia="Times New Roman" w:hAnsi="Arial" w:cs="Arial"/>
          <w:i/>
          <w:sz w:val="20"/>
          <w:szCs w:val="20"/>
          <w:lang w:eastAsia="fr-FR"/>
        </w:rPr>
        <w:t>tion régionale à toute personne</w:t>
      </w:r>
      <w:r w:rsidRPr="00DC14A5">
        <w:rPr>
          <w:rFonts w:ascii="Arial" w:eastAsia="Times New Roman" w:hAnsi="Arial" w:cs="Arial"/>
          <w:i/>
          <w:sz w:val="20"/>
          <w:szCs w:val="20"/>
          <w:lang w:eastAsia="fr-FR"/>
        </w:rPr>
        <w:t xml:space="preserve"> morale</w:t>
      </w:r>
      <w:r w:rsidRPr="00DC14A5">
        <w:rPr>
          <w:i/>
        </w:rPr>
        <w:t xml:space="preserve"> </w:t>
      </w:r>
      <w:r>
        <w:rPr>
          <w:i/>
        </w:rPr>
        <w:t xml:space="preserve">(…) </w:t>
      </w:r>
      <w:r w:rsidRPr="00DC14A5">
        <w:rPr>
          <w:rFonts w:ascii="Arial" w:eastAsia="Times New Roman" w:hAnsi="Arial" w:cs="Arial"/>
          <w:i/>
          <w:sz w:val="20"/>
          <w:szCs w:val="20"/>
          <w:lang w:eastAsia="fr-FR"/>
        </w:rPr>
        <w:t xml:space="preserve">sauf dispositions législatives ou règlementaires contraires, </w:t>
      </w:r>
      <w:r w:rsidRPr="00DC14A5">
        <w:rPr>
          <w:rFonts w:ascii="Arial" w:eastAsia="Times New Roman" w:hAnsi="Arial" w:cs="Arial"/>
          <w:i/>
          <w:sz w:val="20"/>
          <w:szCs w:val="20"/>
          <w:u w:val="single"/>
          <w:lang w:eastAsia="fr-FR"/>
        </w:rPr>
        <w:t>au recrutement d’au moins un stagiaire pour une période minimale de 2 mois</w:t>
      </w:r>
      <w:r w:rsidRPr="00DC14A5">
        <w:rPr>
          <w:rFonts w:ascii="Arial" w:eastAsia="Times New Roman" w:hAnsi="Arial" w:cs="Arial"/>
          <w:i/>
          <w:sz w:val="20"/>
          <w:szCs w:val="20"/>
          <w:lang w:eastAsia="fr-FR"/>
        </w:rPr>
        <w:t>.</w:t>
      </w:r>
      <w:r>
        <w:rPr>
          <w:rFonts w:ascii="Arial" w:eastAsia="Times New Roman" w:hAnsi="Arial" w:cs="Arial"/>
          <w:sz w:val="20"/>
          <w:szCs w:val="20"/>
          <w:lang w:eastAsia="fr-FR"/>
        </w:rPr>
        <w:t> »</w:t>
      </w:r>
    </w:p>
    <w:p w:rsidR="00FB40AA" w:rsidRDefault="00FB40AA" w:rsidP="00E765FB">
      <w:pPr>
        <w:spacing w:after="0"/>
        <w:rPr>
          <w:rFonts w:ascii="Arial" w:hAnsi="Arial" w:cs="Arial"/>
          <w:color w:val="C00000"/>
          <w:sz w:val="20"/>
          <w:szCs w:val="20"/>
        </w:rPr>
      </w:pPr>
    </w:p>
    <w:p w:rsidR="00DC14A5" w:rsidRDefault="00DC14A5" w:rsidP="000A2BC1">
      <w:pPr>
        <w:spacing w:after="0"/>
        <w:jc w:val="both"/>
        <w:rPr>
          <w:rFonts w:ascii="Arial" w:hAnsi="Arial" w:cs="Arial"/>
          <w:sz w:val="20"/>
          <w:szCs w:val="20"/>
        </w:rPr>
      </w:pPr>
      <w:r w:rsidRPr="00E765FB">
        <w:rPr>
          <w:rFonts w:ascii="Arial" w:hAnsi="Arial" w:cs="Arial"/>
          <w:sz w:val="20"/>
          <w:szCs w:val="20"/>
        </w:rPr>
        <w:t xml:space="preserve">Cette même délibération a délégué à la </w:t>
      </w:r>
      <w:r w:rsidR="00F7695E">
        <w:rPr>
          <w:rFonts w:ascii="Arial" w:hAnsi="Arial" w:cs="Arial"/>
          <w:sz w:val="20"/>
          <w:szCs w:val="20"/>
        </w:rPr>
        <w:t>c</w:t>
      </w:r>
      <w:r w:rsidR="00F7695E" w:rsidRPr="00E765FB">
        <w:rPr>
          <w:rFonts w:ascii="Arial" w:hAnsi="Arial" w:cs="Arial"/>
          <w:sz w:val="20"/>
          <w:szCs w:val="20"/>
        </w:rPr>
        <w:t xml:space="preserve">ommission </w:t>
      </w:r>
      <w:r w:rsidRPr="00E765FB">
        <w:rPr>
          <w:rFonts w:ascii="Arial" w:hAnsi="Arial" w:cs="Arial"/>
          <w:sz w:val="20"/>
          <w:szCs w:val="20"/>
        </w:rPr>
        <w:t xml:space="preserve">permanente la mise en œuvre </w:t>
      </w:r>
      <w:r w:rsidR="00E765FB">
        <w:rPr>
          <w:rFonts w:ascii="Arial" w:hAnsi="Arial" w:cs="Arial"/>
          <w:sz w:val="20"/>
          <w:szCs w:val="20"/>
        </w:rPr>
        <w:t>de cette action, précisant également que : « </w:t>
      </w:r>
      <w:r w:rsidR="00E765FB" w:rsidRPr="00E765FB">
        <w:rPr>
          <w:rFonts w:ascii="Arial" w:hAnsi="Arial" w:cs="Arial"/>
          <w:i/>
          <w:sz w:val="20"/>
          <w:szCs w:val="20"/>
        </w:rPr>
        <w:t>La convention, prévue par le décret n°2001-495 du 6 juin 2001 relatif à la transparence financière des aides octroyées par les personnes publiques, fixera, en tant que de besoin, les modalités d’application détaillées de cette décision</w:t>
      </w:r>
      <w:r w:rsidR="00E765FB" w:rsidRPr="00E765FB">
        <w:rPr>
          <w:rFonts w:ascii="Arial" w:hAnsi="Arial" w:cs="Arial"/>
          <w:sz w:val="20"/>
          <w:szCs w:val="20"/>
        </w:rPr>
        <w:t>.</w:t>
      </w:r>
      <w:r w:rsidR="00E765FB">
        <w:rPr>
          <w:rFonts w:ascii="Arial" w:hAnsi="Arial" w:cs="Arial"/>
          <w:sz w:val="20"/>
          <w:szCs w:val="20"/>
        </w:rPr>
        <w:t> »</w:t>
      </w:r>
    </w:p>
    <w:p w:rsidR="000A2BC1" w:rsidRDefault="000A2BC1" w:rsidP="000A2BC1">
      <w:pPr>
        <w:spacing w:after="0"/>
        <w:jc w:val="both"/>
        <w:rPr>
          <w:rFonts w:ascii="Arial" w:hAnsi="Arial" w:cs="Arial"/>
          <w:sz w:val="20"/>
          <w:szCs w:val="20"/>
        </w:rPr>
      </w:pPr>
    </w:p>
    <w:p w:rsidR="000A2BC1" w:rsidRPr="00E765FB" w:rsidRDefault="000A2BC1" w:rsidP="009127CA">
      <w:pPr>
        <w:spacing w:after="0"/>
        <w:jc w:val="both"/>
        <w:rPr>
          <w:rFonts w:ascii="Arial" w:hAnsi="Arial" w:cs="Arial"/>
          <w:sz w:val="20"/>
          <w:szCs w:val="20"/>
        </w:rPr>
      </w:pPr>
      <w:r>
        <w:rPr>
          <w:rFonts w:ascii="Arial" w:hAnsi="Arial" w:cs="Arial"/>
          <w:sz w:val="20"/>
          <w:szCs w:val="20"/>
        </w:rPr>
        <w:t>La présente instruction vise à préciser les modalités de mise en œuvre de cette mesure</w:t>
      </w:r>
      <w:r w:rsidR="00AE39C0">
        <w:rPr>
          <w:rFonts w:ascii="Arial" w:hAnsi="Arial" w:cs="Arial"/>
          <w:sz w:val="20"/>
          <w:szCs w:val="20"/>
        </w:rPr>
        <w:t xml:space="preserve">, qui </w:t>
      </w:r>
      <w:r w:rsidR="00F7695E">
        <w:rPr>
          <w:rFonts w:ascii="Arial" w:hAnsi="Arial" w:cs="Arial"/>
          <w:sz w:val="20"/>
          <w:szCs w:val="20"/>
        </w:rPr>
        <w:t xml:space="preserve">doit </w:t>
      </w:r>
      <w:r w:rsidR="00AE39C0">
        <w:rPr>
          <w:rFonts w:ascii="Arial" w:hAnsi="Arial" w:cs="Arial"/>
          <w:sz w:val="20"/>
          <w:szCs w:val="20"/>
        </w:rPr>
        <w:t xml:space="preserve">être intégrée aux rapports </w:t>
      </w:r>
      <w:r w:rsidR="00AA1A91">
        <w:rPr>
          <w:rFonts w:ascii="Arial" w:hAnsi="Arial" w:cs="Arial"/>
          <w:sz w:val="20"/>
          <w:szCs w:val="20"/>
        </w:rPr>
        <w:t xml:space="preserve">présentés </w:t>
      </w:r>
      <w:r w:rsidR="00AE39C0">
        <w:rPr>
          <w:rFonts w:ascii="Arial" w:hAnsi="Arial" w:cs="Arial"/>
          <w:sz w:val="20"/>
          <w:szCs w:val="20"/>
        </w:rPr>
        <w:t>à la commission permanente</w:t>
      </w:r>
      <w:r w:rsidR="00AA1A91">
        <w:rPr>
          <w:rFonts w:ascii="Arial" w:hAnsi="Arial" w:cs="Arial"/>
          <w:sz w:val="20"/>
          <w:szCs w:val="20"/>
        </w:rPr>
        <w:t xml:space="preserve"> à compter de la séance</w:t>
      </w:r>
      <w:r w:rsidR="00AE39C0">
        <w:rPr>
          <w:rFonts w:ascii="Arial" w:hAnsi="Arial" w:cs="Arial"/>
          <w:sz w:val="20"/>
          <w:szCs w:val="20"/>
        </w:rPr>
        <w:t xml:space="preserve"> du 18 mai</w:t>
      </w:r>
      <w:r w:rsidR="00AA1A91">
        <w:rPr>
          <w:rFonts w:ascii="Arial" w:hAnsi="Arial" w:cs="Arial"/>
          <w:sz w:val="20"/>
          <w:szCs w:val="20"/>
        </w:rPr>
        <w:t xml:space="preserve"> 2016</w:t>
      </w:r>
      <w:r>
        <w:rPr>
          <w:rFonts w:ascii="Arial" w:hAnsi="Arial" w:cs="Arial"/>
          <w:sz w:val="20"/>
          <w:szCs w:val="20"/>
        </w:rPr>
        <w:t xml:space="preserve"> </w:t>
      </w:r>
      <w:r w:rsidR="00AE39C0">
        <w:rPr>
          <w:rFonts w:ascii="Arial" w:hAnsi="Arial" w:cs="Arial"/>
          <w:sz w:val="20"/>
          <w:szCs w:val="20"/>
        </w:rPr>
        <w:t>pour l’ensemble des dispositifs d’aides de la Région (sauf dispositifs ou soutiens particuliers, détaillés ci-après).</w:t>
      </w:r>
    </w:p>
    <w:p w:rsidR="00D0404F" w:rsidRPr="009127CA" w:rsidRDefault="00D0404F" w:rsidP="00D0404F">
      <w:pPr>
        <w:spacing w:after="0"/>
        <w:rPr>
          <w:rFonts w:ascii="Arial" w:hAnsi="Arial" w:cs="Arial"/>
          <w:b/>
          <w:sz w:val="20"/>
          <w:szCs w:val="20"/>
          <w:u w:val="single"/>
        </w:rPr>
      </w:pPr>
    </w:p>
    <w:p w:rsidR="00D0404F" w:rsidRPr="009127CA" w:rsidRDefault="00D0404F" w:rsidP="00D0404F">
      <w:pPr>
        <w:pStyle w:val="Paragraphedeliste"/>
        <w:numPr>
          <w:ilvl w:val="0"/>
          <w:numId w:val="9"/>
        </w:numPr>
        <w:spacing w:after="0"/>
        <w:jc w:val="both"/>
        <w:rPr>
          <w:rFonts w:ascii="Arial" w:hAnsi="Arial" w:cs="Arial"/>
          <w:b/>
          <w:sz w:val="20"/>
          <w:szCs w:val="20"/>
          <w:u w:val="single"/>
        </w:rPr>
      </w:pPr>
      <w:r w:rsidRPr="009127CA">
        <w:rPr>
          <w:rFonts w:ascii="Arial" w:hAnsi="Arial" w:cs="Arial"/>
          <w:b/>
          <w:sz w:val="20"/>
          <w:szCs w:val="20"/>
          <w:u w:val="single"/>
        </w:rPr>
        <w:t>Champ d’application</w:t>
      </w:r>
    </w:p>
    <w:p w:rsidR="004546E2" w:rsidRPr="009127CA" w:rsidRDefault="004546E2" w:rsidP="004546E2">
      <w:pPr>
        <w:spacing w:after="0"/>
        <w:jc w:val="both"/>
        <w:rPr>
          <w:rFonts w:ascii="Arial" w:hAnsi="Arial" w:cs="Arial"/>
          <w:b/>
          <w:sz w:val="20"/>
          <w:szCs w:val="20"/>
          <w:u w:val="single"/>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Dispositifs concernés</w:t>
      </w:r>
    </w:p>
    <w:p w:rsidR="004546E2" w:rsidRDefault="004546E2" w:rsidP="004546E2">
      <w:pPr>
        <w:spacing w:after="0"/>
        <w:jc w:val="both"/>
        <w:rPr>
          <w:rFonts w:ascii="Arial" w:hAnsi="Arial" w:cs="Arial"/>
          <w:sz w:val="20"/>
          <w:szCs w:val="20"/>
        </w:rPr>
      </w:pPr>
    </w:p>
    <w:p w:rsidR="004546E2" w:rsidRDefault="004546E2" w:rsidP="004546E2">
      <w:pPr>
        <w:spacing w:after="0"/>
        <w:jc w:val="both"/>
        <w:rPr>
          <w:rFonts w:ascii="Arial" w:hAnsi="Arial" w:cs="Arial"/>
          <w:sz w:val="20"/>
          <w:szCs w:val="20"/>
        </w:rPr>
      </w:pPr>
      <w:r w:rsidRPr="006C1ED8">
        <w:rPr>
          <w:rFonts w:ascii="Arial" w:hAnsi="Arial" w:cs="Arial"/>
          <w:sz w:val="20"/>
          <w:szCs w:val="20"/>
          <w:u w:val="single"/>
        </w:rPr>
        <w:lastRenderedPageBreak/>
        <w:t>Principe</w:t>
      </w:r>
      <w:r w:rsidRPr="000F2544">
        <w:rPr>
          <w:rFonts w:ascii="Arial" w:hAnsi="Arial" w:cs="Arial"/>
          <w:sz w:val="20"/>
          <w:szCs w:val="20"/>
        </w:rPr>
        <w:t> :</w:t>
      </w:r>
      <w:r>
        <w:rPr>
          <w:rFonts w:ascii="Arial" w:hAnsi="Arial" w:cs="Arial"/>
          <w:sz w:val="20"/>
          <w:szCs w:val="20"/>
        </w:rPr>
        <w:t xml:space="preserve"> tous les dispositifs </w:t>
      </w:r>
      <w:r w:rsidR="00F7695E">
        <w:rPr>
          <w:rFonts w:ascii="Arial" w:hAnsi="Arial" w:cs="Arial"/>
          <w:sz w:val="20"/>
          <w:szCs w:val="20"/>
        </w:rPr>
        <w:t xml:space="preserve">régionaux </w:t>
      </w:r>
      <w:r>
        <w:rPr>
          <w:rFonts w:ascii="Arial" w:hAnsi="Arial" w:cs="Arial"/>
          <w:sz w:val="20"/>
          <w:szCs w:val="20"/>
        </w:rPr>
        <w:t>de subvention</w:t>
      </w:r>
      <w:r w:rsidR="00F7695E">
        <w:rPr>
          <w:rFonts w:ascii="Arial" w:hAnsi="Arial" w:cs="Arial"/>
          <w:sz w:val="20"/>
          <w:szCs w:val="20"/>
        </w:rPr>
        <w:t>s</w:t>
      </w:r>
      <w:r>
        <w:rPr>
          <w:rFonts w:ascii="Arial" w:hAnsi="Arial" w:cs="Arial"/>
          <w:sz w:val="20"/>
          <w:szCs w:val="20"/>
        </w:rPr>
        <w:t xml:space="preserve"> </w:t>
      </w:r>
      <w:r w:rsidR="004B34BB">
        <w:rPr>
          <w:rFonts w:ascii="Arial" w:hAnsi="Arial" w:cs="Arial"/>
          <w:sz w:val="20"/>
          <w:szCs w:val="20"/>
        </w:rPr>
        <w:t xml:space="preserve">(fonctionnement et investissement) </w:t>
      </w:r>
      <w:r>
        <w:rPr>
          <w:rFonts w:ascii="Arial" w:hAnsi="Arial" w:cs="Arial"/>
          <w:sz w:val="20"/>
          <w:szCs w:val="20"/>
        </w:rPr>
        <w:t>sont concernés par la mesure. En application de la délibération n°</w:t>
      </w:r>
      <w:r w:rsidR="00CA2E01">
        <w:rPr>
          <w:rFonts w:ascii="Arial" w:hAnsi="Arial" w:cs="Arial"/>
          <w:sz w:val="20"/>
          <w:szCs w:val="20"/>
        </w:rPr>
        <w:t xml:space="preserve"> </w:t>
      </w:r>
      <w:r>
        <w:rPr>
          <w:rFonts w:ascii="Arial" w:hAnsi="Arial" w:cs="Arial"/>
          <w:sz w:val="20"/>
          <w:szCs w:val="20"/>
        </w:rPr>
        <w:t>CR 08-16, les bénéficiaires de subventions, à compter du premier euro, sont soumis à l’obligation de recruter au moins un stagiaire.</w:t>
      </w:r>
    </w:p>
    <w:p w:rsidR="004546E2" w:rsidRDefault="004546E2" w:rsidP="004546E2">
      <w:pPr>
        <w:spacing w:after="0"/>
        <w:jc w:val="both"/>
        <w:rPr>
          <w:rFonts w:ascii="Arial" w:hAnsi="Arial" w:cs="Arial"/>
          <w:sz w:val="20"/>
          <w:szCs w:val="20"/>
        </w:rPr>
      </w:pPr>
    </w:p>
    <w:p w:rsidR="00F7695E" w:rsidRDefault="004546E2" w:rsidP="004546E2">
      <w:pPr>
        <w:spacing w:after="0"/>
        <w:jc w:val="both"/>
        <w:rPr>
          <w:rFonts w:ascii="Arial" w:hAnsi="Arial" w:cs="Arial"/>
          <w:sz w:val="20"/>
          <w:szCs w:val="20"/>
        </w:rPr>
      </w:pPr>
      <w:r w:rsidRPr="007D78B8">
        <w:rPr>
          <w:rFonts w:ascii="Arial" w:hAnsi="Arial" w:cs="Arial"/>
          <w:sz w:val="20"/>
          <w:szCs w:val="20"/>
          <w:u w:val="single"/>
        </w:rPr>
        <w:t>Exclusions du champ de la mesure</w:t>
      </w:r>
      <w:r w:rsidR="00075DF5">
        <w:rPr>
          <w:rFonts w:ascii="Arial" w:hAnsi="Arial" w:cs="Arial"/>
          <w:sz w:val="20"/>
          <w:szCs w:val="20"/>
        </w:rPr>
        <w:t> :</w:t>
      </w:r>
    </w:p>
    <w:p w:rsidR="00F7695E" w:rsidRDefault="004546E2" w:rsidP="007D78B8">
      <w:pPr>
        <w:pStyle w:val="Paragraphedeliste"/>
        <w:numPr>
          <w:ilvl w:val="2"/>
          <w:numId w:val="11"/>
        </w:numPr>
        <w:spacing w:after="0"/>
        <w:jc w:val="both"/>
        <w:rPr>
          <w:rFonts w:ascii="Arial" w:hAnsi="Arial" w:cs="Arial"/>
          <w:sz w:val="20"/>
          <w:szCs w:val="20"/>
        </w:rPr>
      </w:pPr>
      <w:r w:rsidRPr="00075DF5">
        <w:rPr>
          <w:rFonts w:ascii="Arial" w:hAnsi="Arial" w:cs="Arial"/>
          <w:sz w:val="20"/>
          <w:szCs w:val="20"/>
        </w:rPr>
        <w:t xml:space="preserve">les </w:t>
      </w:r>
      <w:r w:rsidR="00815FED" w:rsidRPr="00075DF5">
        <w:rPr>
          <w:rFonts w:ascii="Arial" w:hAnsi="Arial" w:cs="Arial"/>
          <w:sz w:val="20"/>
          <w:szCs w:val="20"/>
        </w:rPr>
        <w:t>dotations</w:t>
      </w:r>
      <w:r w:rsidRPr="00075DF5">
        <w:rPr>
          <w:rFonts w:ascii="Arial" w:hAnsi="Arial" w:cs="Arial"/>
          <w:sz w:val="20"/>
          <w:szCs w:val="20"/>
        </w:rPr>
        <w:t xml:space="preserve"> </w:t>
      </w:r>
      <w:r w:rsidR="00F7695E">
        <w:rPr>
          <w:rFonts w:ascii="Arial" w:hAnsi="Arial" w:cs="Arial"/>
          <w:sz w:val="20"/>
          <w:szCs w:val="20"/>
        </w:rPr>
        <w:t xml:space="preserve">et contributions </w:t>
      </w:r>
      <w:r w:rsidR="00F7695E" w:rsidRPr="00075DF5">
        <w:rPr>
          <w:rFonts w:ascii="Arial" w:hAnsi="Arial" w:cs="Arial"/>
          <w:sz w:val="20"/>
          <w:szCs w:val="20"/>
        </w:rPr>
        <w:t xml:space="preserve">ayant un caractère </w:t>
      </w:r>
      <w:r w:rsidRPr="00075DF5">
        <w:rPr>
          <w:rFonts w:ascii="Arial" w:hAnsi="Arial" w:cs="Arial"/>
          <w:sz w:val="20"/>
          <w:szCs w:val="20"/>
        </w:rPr>
        <w:t>obligatoire </w:t>
      </w:r>
      <w:r w:rsidR="00F7695E">
        <w:rPr>
          <w:rFonts w:ascii="Arial" w:hAnsi="Arial" w:cs="Arial"/>
          <w:sz w:val="20"/>
          <w:szCs w:val="20"/>
        </w:rPr>
        <w:t>et dont l’attribution n’est pas assortie de conditions d’octroi : contributions de fonctionnement aux établissements publics (syndicats mixtes, STIF...), forfait d’externat des lycées privées sous contrat d’association…</w:t>
      </w:r>
    </w:p>
    <w:p w:rsidR="004546E2" w:rsidRPr="00075DF5" w:rsidRDefault="00F7695E" w:rsidP="007D78B8">
      <w:pPr>
        <w:pStyle w:val="Paragraphedeliste"/>
        <w:numPr>
          <w:ilvl w:val="2"/>
          <w:numId w:val="11"/>
        </w:numPr>
        <w:spacing w:after="0"/>
        <w:jc w:val="both"/>
        <w:rPr>
          <w:rFonts w:ascii="Arial" w:hAnsi="Arial" w:cs="Arial"/>
          <w:sz w:val="20"/>
          <w:szCs w:val="20"/>
        </w:rPr>
      </w:pPr>
      <w:r>
        <w:rPr>
          <w:rFonts w:ascii="Arial" w:hAnsi="Arial" w:cs="Arial"/>
          <w:sz w:val="20"/>
          <w:szCs w:val="20"/>
        </w:rPr>
        <w:t>les dotations</w:t>
      </w:r>
      <w:r w:rsidR="00075DF5">
        <w:rPr>
          <w:rFonts w:ascii="Arial" w:hAnsi="Arial" w:cs="Arial"/>
          <w:sz w:val="20"/>
          <w:szCs w:val="20"/>
        </w:rPr>
        <w:t xml:space="preserve"> et </w:t>
      </w:r>
      <w:r>
        <w:rPr>
          <w:rFonts w:ascii="Arial" w:hAnsi="Arial" w:cs="Arial"/>
          <w:sz w:val="20"/>
          <w:szCs w:val="20"/>
        </w:rPr>
        <w:t xml:space="preserve">subventions </w:t>
      </w:r>
      <w:r w:rsidRPr="00EF6304">
        <w:rPr>
          <w:rFonts w:ascii="Arial" w:hAnsi="Arial" w:cs="Arial"/>
          <w:sz w:val="20"/>
          <w:szCs w:val="20"/>
        </w:rPr>
        <w:t>régies par des dispositions législatives ou réglementaires empêchant de subordonner leur octroi à des conditions déterminées par la Région</w:t>
      </w:r>
      <w:r>
        <w:rPr>
          <w:rFonts w:ascii="Arial" w:hAnsi="Arial" w:cs="Arial"/>
          <w:sz w:val="20"/>
          <w:szCs w:val="20"/>
        </w:rPr>
        <w:t xml:space="preserve"> : </w:t>
      </w:r>
      <w:r w:rsidR="004546E2" w:rsidRPr="00075DF5">
        <w:rPr>
          <w:rFonts w:ascii="Arial" w:hAnsi="Arial" w:cs="Arial"/>
          <w:sz w:val="20"/>
          <w:szCs w:val="20"/>
        </w:rPr>
        <w:t>dotation global</w:t>
      </w:r>
      <w:r w:rsidR="00075DF5">
        <w:rPr>
          <w:rFonts w:ascii="Arial" w:hAnsi="Arial" w:cs="Arial"/>
          <w:sz w:val="20"/>
          <w:szCs w:val="20"/>
        </w:rPr>
        <w:t>e de fonctionnement aux lycées,</w:t>
      </w:r>
      <w:r w:rsidR="004546E2" w:rsidRPr="00075DF5">
        <w:rPr>
          <w:rFonts w:ascii="Arial" w:hAnsi="Arial" w:cs="Arial"/>
          <w:sz w:val="20"/>
          <w:szCs w:val="20"/>
        </w:rPr>
        <w:t xml:space="preserve"> subve</w:t>
      </w:r>
      <w:r w:rsidR="00075DF5">
        <w:rPr>
          <w:rFonts w:ascii="Arial" w:hAnsi="Arial" w:cs="Arial"/>
          <w:sz w:val="20"/>
          <w:szCs w:val="20"/>
        </w:rPr>
        <w:t>ntion de fonctionnement aux CFA</w:t>
      </w:r>
      <w:r w:rsidR="004546E2" w:rsidRPr="00075DF5">
        <w:rPr>
          <w:rFonts w:ascii="Arial" w:hAnsi="Arial" w:cs="Arial"/>
          <w:sz w:val="20"/>
          <w:szCs w:val="20"/>
        </w:rPr>
        <w:t>…</w:t>
      </w:r>
    </w:p>
    <w:p w:rsidR="004546E2" w:rsidRPr="000932EA" w:rsidRDefault="004546E2" w:rsidP="004546E2">
      <w:pPr>
        <w:spacing w:after="0"/>
        <w:jc w:val="both"/>
        <w:rPr>
          <w:rFonts w:ascii="Arial" w:hAnsi="Arial" w:cs="Arial"/>
          <w:sz w:val="20"/>
          <w:szCs w:val="20"/>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Bénéficiaires concernés</w:t>
      </w:r>
    </w:p>
    <w:p w:rsidR="004546E2" w:rsidRDefault="004546E2" w:rsidP="004546E2">
      <w:pPr>
        <w:spacing w:after="0"/>
        <w:jc w:val="both"/>
        <w:rPr>
          <w:rFonts w:ascii="Arial" w:hAnsi="Arial" w:cs="Arial"/>
          <w:sz w:val="20"/>
          <w:szCs w:val="20"/>
        </w:rPr>
      </w:pPr>
    </w:p>
    <w:p w:rsidR="004546E2" w:rsidRPr="000932EA" w:rsidRDefault="004546E2" w:rsidP="004546E2">
      <w:pPr>
        <w:spacing w:after="0"/>
        <w:jc w:val="both"/>
        <w:rPr>
          <w:rFonts w:ascii="Arial" w:hAnsi="Arial" w:cs="Arial"/>
          <w:sz w:val="20"/>
          <w:szCs w:val="20"/>
        </w:rPr>
      </w:pPr>
      <w:r w:rsidRPr="00D46CF2">
        <w:rPr>
          <w:rFonts w:ascii="Arial" w:hAnsi="Arial" w:cs="Arial"/>
          <w:sz w:val="20"/>
          <w:szCs w:val="20"/>
        </w:rPr>
        <w:t>Les</w:t>
      </w:r>
      <w:r>
        <w:rPr>
          <w:rFonts w:ascii="Arial" w:hAnsi="Arial" w:cs="Arial"/>
          <w:sz w:val="20"/>
          <w:szCs w:val="20"/>
        </w:rPr>
        <w:t xml:space="preserve"> types de</w:t>
      </w:r>
      <w:r w:rsidRPr="00D46CF2">
        <w:rPr>
          <w:rFonts w:ascii="Arial" w:hAnsi="Arial" w:cs="Arial"/>
          <w:sz w:val="20"/>
          <w:szCs w:val="20"/>
        </w:rPr>
        <w:t xml:space="preserve"> bénéficiaires concernés </w:t>
      </w:r>
      <w:r>
        <w:rPr>
          <w:rFonts w:ascii="Arial" w:hAnsi="Arial" w:cs="Arial"/>
          <w:sz w:val="20"/>
          <w:szCs w:val="20"/>
        </w:rPr>
        <w:t>so</w:t>
      </w:r>
      <w:r w:rsidR="00531C90">
        <w:rPr>
          <w:rFonts w:ascii="Arial" w:hAnsi="Arial" w:cs="Arial"/>
          <w:sz w:val="20"/>
          <w:szCs w:val="20"/>
        </w:rPr>
        <w:t>nt toutes les personnes morales</w:t>
      </w:r>
      <w:r w:rsidR="00815FED">
        <w:rPr>
          <w:rFonts w:ascii="Arial" w:hAnsi="Arial" w:cs="Arial"/>
          <w:sz w:val="20"/>
          <w:szCs w:val="20"/>
        </w:rPr>
        <w:t xml:space="preserve"> </w:t>
      </w:r>
      <w:r>
        <w:rPr>
          <w:rFonts w:ascii="Arial" w:hAnsi="Arial" w:cs="Arial"/>
          <w:sz w:val="20"/>
          <w:szCs w:val="20"/>
        </w:rPr>
        <w:t>éligibles aux dispositifs entrant dans le champ d’application de la mesure :</w:t>
      </w:r>
      <w:r w:rsidRPr="00D46CF2">
        <w:rPr>
          <w:rFonts w:ascii="Arial" w:hAnsi="Arial" w:cs="Arial"/>
          <w:sz w:val="20"/>
          <w:szCs w:val="20"/>
        </w:rPr>
        <w:t xml:space="preserve"> </w:t>
      </w:r>
      <w:r w:rsidR="00075DF5">
        <w:rPr>
          <w:rFonts w:ascii="Arial" w:hAnsi="Arial" w:cs="Arial"/>
          <w:sz w:val="20"/>
          <w:szCs w:val="20"/>
        </w:rPr>
        <w:t xml:space="preserve">les </w:t>
      </w:r>
      <w:r>
        <w:rPr>
          <w:rFonts w:ascii="Arial" w:hAnsi="Arial" w:cs="Arial"/>
          <w:sz w:val="20"/>
          <w:szCs w:val="20"/>
        </w:rPr>
        <w:t>c</w:t>
      </w:r>
      <w:r w:rsidRPr="00D46CF2">
        <w:rPr>
          <w:rFonts w:ascii="Arial" w:hAnsi="Arial" w:cs="Arial"/>
          <w:sz w:val="20"/>
          <w:szCs w:val="20"/>
        </w:rPr>
        <w:t xml:space="preserve">ollectivités </w:t>
      </w:r>
      <w:r w:rsidR="00962470">
        <w:rPr>
          <w:rFonts w:ascii="Arial" w:hAnsi="Arial" w:cs="Arial"/>
          <w:sz w:val="20"/>
          <w:szCs w:val="20"/>
        </w:rPr>
        <w:t>territoriales</w:t>
      </w:r>
      <w:r w:rsidR="00962470" w:rsidRPr="00D46CF2">
        <w:rPr>
          <w:rFonts w:ascii="Arial" w:hAnsi="Arial" w:cs="Arial"/>
          <w:sz w:val="20"/>
          <w:szCs w:val="20"/>
        </w:rPr>
        <w:t xml:space="preserve"> </w:t>
      </w:r>
      <w:r w:rsidRPr="00D46CF2">
        <w:rPr>
          <w:rFonts w:ascii="Arial" w:hAnsi="Arial" w:cs="Arial"/>
          <w:sz w:val="20"/>
          <w:szCs w:val="20"/>
        </w:rPr>
        <w:t xml:space="preserve">et </w:t>
      </w:r>
      <w:r w:rsidR="00962470">
        <w:rPr>
          <w:rFonts w:ascii="Arial" w:hAnsi="Arial" w:cs="Arial"/>
          <w:sz w:val="20"/>
          <w:szCs w:val="20"/>
        </w:rPr>
        <w:t>groupements de collectivités</w:t>
      </w:r>
      <w:r w:rsidRPr="00D46CF2">
        <w:rPr>
          <w:rFonts w:ascii="Arial" w:hAnsi="Arial" w:cs="Arial"/>
          <w:sz w:val="20"/>
          <w:szCs w:val="20"/>
        </w:rPr>
        <w:t xml:space="preserve">, </w:t>
      </w:r>
      <w:r w:rsidR="00962470">
        <w:rPr>
          <w:rFonts w:ascii="Arial" w:hAnsi="Arial" w:cs="Arial"/>
          <w:sz w:val="20"/>
          <w:szCs w:val="20"/>
        </w:rPr>
        <w:t xml:space="preserve">les établissements publics, </w:t>
      </w:r>
      <w:r w:rsidRPr="00D46CF2">
        <w:rPr>
          <w:rFonts w:ascii="Arial" w:hAnsi="Arial" w:cs="Arial"/>
          <w:sz w:val="20"/>
          <w:szCs w:val="20"/>
        </w:rPr>
        <w:t xml:space="preserve">les </w:t>
      </w:r>
      <w:r w:rsidRPr="006812EF">
        <w:rPr>
          <w:rFonts w:ascii="Arial" w:hAnsi="Arial" w:cs="Arial"/>
          <w:sz w:val="20"/>
          <w:szCs w:val="20"/>
        </w:rPr>
        <w:t>entreprises</w:t>
      </w:r>
      <w:r w:rsidR="00B724E3" w:rsidRPr="00B424A9">
        <w:rPr>
          <w:rFonts w:ascii="Arial" w:hAnsi="Arial" w:cs="Arial"/>
          <w:sz w:val="20"/>
          <w:szCs w:val="20"/>
        </w:rPr>
        <w:t xml:space="preserve"> quel que soit leur statut</w:t>
      </w:r>
      <w:r w:rsidRPr="00D46CF2">
        <w:rPr>
          <w:rFonts w:ascii="Arial" w:hAnsi="Arial" w:cs="Arial"/>
          <w:sz w:val="20"/>
          <w:szCs w:val="20"/>
        </w:rPr>
        <w:t xml:space="preserve">, les associations, </w:t>
      </w:r>
      <w:r w:rsidR="00962470">
        <w:rPr>
          <w:rFonts w:ascii="Arial" w:hAnsi="Arial" w:cs="Arial"/>
          <w:sz w:val="20"/>
          <w:szCs w:val="20"/>
        </w:rPr>
        <w:t xml:space="preserve">les </w:t>
      </w:r>
      <w:r>
        <w:rPr>
          <w:rFonts w:ascii="Arial" w:hAnsi="Arial" w:cs="Arial"/>
          <w:sz w:val="20"/>
          <w:szCs w:val="20"/>
        </w:rPr>
        <w:t>GIP</w:t>
      </w:r>
      <w:r w:rsidR="00815FED">
        <w:rPr>
          <w:rFonts w:ascii="Arial" w:hAnsi="Arial" w:cs="Arial"/>
          <w:sz w:val="20"/>
          <w:szCs w:val="20"/>
        </w:rPr>
        <w:t>…</w:t>
      </w:r>
    </w:p>
    <w:p w:rsidR="004546E2" w:rsidRPr="009127CA" w:rsidRDefault="004546E2" w:rsidP="004546E2">
      <w:pPr>
        <w:spacing w:after="0"/>
        <w:jc w:val="both"/>
        <w:rPr>
          <w:rFonts w:ascii="Arial" w:hAnsi="Arial" w:cs="Arial"/>
          <w:b/>
          <w:sz w:val="20"/>
          <w:szCs w:val="20"/>
        </w:rPr>
      </w:pPr>
    </w:p>
    <w:p w:rsidR="004546E2" w:rsidRPr="009127CA" w:rsidRDefault="004546E2" w:rsidP="004546E2">
      <w:pPr>
        <w:pStyle w:val="Paragraphedeliste"/>
        <w:numPr>
          <w:ilvl w:val="0"/>
          <w:numId w:val="9"/>
        </w:numPr>
        <w:spacing w:after="0"/>
        <w:jc w:val="both"/>
        <w:rPr>
          <w:rFonts w:ascii="Arial" w:hAnsi="Arial" w:cs="Arial"/>
          <w:b/>
          <w:sz w:val="20"/>
          <w:szCs w:val="20"/>
          <w:u w:val="single"/>
        </w:rPr>
      </w:pPr>
      <w:r w:rsidRPr="009127CA">
        <w:rPr>
          <w:rFonts w:ascii="Arial" w:hAnsi="Arial" w:cs="Arial"/>
          <w:b/>
          <w:sz w:val="20"/>
          <w:szCs w:val="20"/>
          <w:u w:val="single"/>
        </w:rPr>
        <w:t>Nature de l’obligation pesant sur les bénéficiaires de subventions</w:t>
      </w:r>
    </w:p>
    <w:p w:rsidR="004546E2" w:rsidRPr="009127CA" w:rsidRDefault="004546E2" w:rsidP="004546E2">
      <w:pPr>
        <w:spacing w:after="0"/>
        <w:jc w:val="both"/>
        <w:rPr>
          <w:rFonts w:ascii="Arial" w:hAnsi="Arial" w:cs="Arial"/>
          <w:sz w:val="20"/>
          <w:szCs w:val="20"/>
        </w:rPr>
      </w:pPr>
    </w:p>
    <w:p w:rsidR="00D0404F" w:rsidRPr="000D4AD9" w:rsidRDefault="00D0404F"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Nature des « stages » concernés</w:t>
      </w:r>
    </w:p>
    <w:p w:rsidR="00D0404F" w:rsidRDefault="00D0404F" w:rsidP="00D0404F">
      <w:pPr>
        <w:spacing w:after="0"/>
        <w:jc w:val="both"/>
        <w:rPr>
          <w:rFonts w:ascii="Arial" w:hAnsi="Arial" w:cs="Arial"/>
          <w:sz w:val="20"/>
          <w:szCs w:val="20"/>
        </w:rPr>
      </w:pPr>
    </w:p>
    <w:tbl>
      <w:tblPr>
        <w:tblStyle w:val="Grilledutableau"/>
        <w:tblW w:w="0" w:type="auto"/>
        <w:tblLook w:val="04A0" w:firstRow="1" w:lastRow="0" w:firstColumn="1" w:lastColumn="0" w:noHBand="0" w:noVBand="1"/>
      </w:tblPr>
      <w:tblGrid>
        <w:gridCol w:w="9212"/>
      </w:tblGrid>
      <w:tr w:rsidR="00606366" w:rsidRPr="00606366" w:rsidTr="00606366">
        <w:trPr>
          <w:trHeight w:val="3103"/>
        </w:trPr>
        <w:tc>
          <w:tcPr>
            <w:tcW w:w="9212" w:type="dxa"/>
          </w:tcPr>
          <w:p w:rsidR="00606366" w:rsidRPr="00B724E3" w:rsidRDefault="00606366" w:rsidP="00671694">
            <w:pPr>
              <w:jc w:val="both"/>
              <w:rPr>
                <w:rFonts w:ascii="Arial" w:hAnsi="Arial" w:cs="Arial"/>
                <w:sz w:val="16"/>
                <w:szCs w:val="16"/>
              </w:rPr>
            </w:pPr>
          </w:p>
          <w:p w:rsidR="00606366" w:rsidRDefault="00606366" w:rsidP="00671694">
            <w:pPr>
              <w:jc w:val="both"/>
              <w:rPr>
                <w:rFonts w:ascii="Arial" w:hAnsi="Arial" w:cs="Arial"/>
                <w:sz w:val="20"/>
                <w:szCs w:val="20"/>
              </w:rPr>
            </w:pPr>
            <w:r w:rsidRPr="00606366">
              <w:rPr>
                <w:rFonts w:ascii="Arial" w:hAnsi="Arial" w:cs="Arial"/>
                <w:sz w:val="20"/>
                <w:szCs w:val="20"/>
              </w:rPr>
              <w:t>La délibération n° CR 08-16 vise à promouvoir :</w:t>
            </w:r>
          </w:p>
          <w:p w:rsidR="00606366" w:rsidRPr="00B724E3" w:rsidRDefault="00606366" w:rsidP="00671694">
            <w:pPr>
              <w:jc w:val="both"/>
              <w:rPr>
                <w:rFonts w:ascii="Arial" w:hAnsi="Arial" w:cs="Arial"/>
                <w:sz w:val="16"/>
                <w:szCs w:val="16"/>
              </w:rPr>
            </w:pPr>
          </w:p>
          <w:p w:rsidR="00606366" w:rsidRDefault="00606366" w:rsidP="00606366">
            <w:pPr>
              <w:pStyle w:val="Paragraphedeliste"/>
              <w:numPr>
                <w:ilvl w:val="0"/>
                <w:numId w:val="11"/>
              </w:numPr>
              <w:jc w:val="both"/>
              <w:rPr>
                <w:rFonts w:ascii="Arial" w:hAnsi="Arial" w:cs="Arial"/>
                <w:sz w:val="20"/>
                <w:szCs w:val="20"/>
              </w:rPr>
            </w:pPr>
            <w:r w:rsidRPr="00606366">
              <w:rPr>
                <w:rFonts w:ascii="Arial" w:hAnsi="Arial" w:cs="Arial"/>
                <w:sz w:val="20"/>
                <w:szCs w:val="20"/>
              </w:rPr>
              <w:t>Les périodes de formation en milieu professionnel et les stages au sens du code de l’éducation qui « </w:t>
            </w:r>
            <w:r w:rsidRPr="00606366">
              <w:rPr>
                <w:rFonts w:ascii="Arial" w:hAnsi="Arial" w:cs="Arial"/>
                <w:i/>
                <w:sz w:val="20"/>
                <w:szCs w:val="20"/>
              </w:rPr>
              <w:t>correspondent à des périodes temporaires de mise en situation en milieu professionnel au cours desquelles l'élève ou l'étudiant acquiert des compétences professionnelles et met en œuvre les acquis de sa formation en vue d'obtenir un diplôme ou une certification et de favoriser son insertion professionnelle. Le stagiaire se voit confier une ou des missions conformes au projet pédagogique défini par son établissement d'enseignement et approuvées par l'organisme d'accueil.</w:t>
            </w:r>
            <w:r w:rsidRPr="00606366">
              <w:rPr>
                <w:rFonts w:ascii="Arial" w:hAnsi="Arial" w:cs="Arial"/>
                <w:sz w:val="20"/>
                <w:szCs w:val="20"/>
              </w:rPr>
              <w:t> »</w:t>
            </w:r>
            <w:r w:rsidRPr="00606366">
              <w:rPr>
                <w:rStyle w:val="Appelnotedebasdep"/>
                <w:rFonts w:ascii="Arial" w:hAnsi="Arial" w:cs="Arial"/>
                <w:sz w:val="20"/>
                <w:szCs w:val="20"/>
              </w:rPr>
              <w:footnoteReference w:id="1"/>
            </w:r>
            <w:r w:rsidR="007D78B8">
              <w:rPr>
                <w:rFonts w:ascii="Arial" w:hAnsi="Arial" w:cs="Arial"/>
                <w:sz w:val="20"/>
                <w:szCs w:val="20"/>
              </w:rPr>
              <w:t xml:space="preserve"> </w:t>
            </w:r>
            <w:r w:rsidRPr="00606366">
              <w:rPr>
                <w:rFonts w:ascii="Arial" w:hAnsi="Arial" w:cs="Arial"/>
                <w:sz w:val="20"/>
                <w:szCs w:val="20"/>
              </w:rPr>
              <w:t>;</w:t>
            </w:r>
          </w:p>
          <w:p w:rsidR="007D78B8" w:rsidRPr="00B724E3" w:rsidRDefault="007D78B8" w:rsidP="007D78B8">
            <w:pPr>
              <w:ind w:left="360"/>
              <w:jc w:val="both"/>
              <w:rPr>
                <w:rFonts w:ascii="Arial" w:hAnsi="Arial" w:cs="Arial"/>
                <w:sz w:val="16"/>
                <w:szCs w:val="16"/>
              </w:rPr>
            </w:pPr>
          </w:p>
          <w:p w:rsidR="007D78B8" w:rsidRDefault="007D78B8" w:rsidP="007D78B8">
            <w:pPr>
              <w:pStyle w:val="Paragraphedeliste"/>
              <w:numPr>
                <w:ilvl w:val="0"/>
                <w:numId w:val="11"/>
              </w:numPr>
              <w:jc w:val="both"/>
              <w:rPr>
                <w:rFonts w:ascii="Arial" w:hAnsi="Arial" w:cs="Arial"/>
                <w:sz w:val="20"/>
                <w:szCs w:val="20"/>
              </w:rPr>
            </w:pPr>
            <w:r>
              <w:rPr>
                <w:rFonts w:ascii="Arial" w:hAnsi="Arial" w:cs="Arial"/>
                <w:sz w:val="20"/>
                <w:szCs w:val="20"/>
              </w:rPr>
              <w:t>Les stages d’application réalisés dans le cadre de la formation professionnelle continue</w:t>
            </w:r>
            <w:r w:rsidR="00600DB4">
              <w:rPr>
                <w:rFonts w:ascii="Arial" w:hAnsi="Arial" w:cs="Arial"/>
                <w:sz w:val="20"/>
                <w:szCs w:val="20"/>
              </w:rPr>
              <w:t xml:space="preserve"> par des stagiaires de moins de 25 </w:t>
            </w:r>
            <w:r w:rsidR="00600DB4" w:rsidRPr="00531C90">
              <w:rPr>
                <w:rFonts w:ascii="Arial" w:hAnsi="Arial" w:cs="Arial"/>
                <w:sz w:val="20"/>
                <w:szCs w:val="20"/>
              </w:rPr>
              <w:t>ans</w:t>
            </w:r>
            <w:r w:rsidRPr="00531C90">
              <w:rPr>
                <w:rFonts w:ascii="Arial" w:hAnsi="Arial" w:cs="Arial"/>
                <w:sz w:val="20"/>
                <w:szCs w:val="20"/>
              </w:rPr>
              <w:t> </w:t>
            </w:r>
            <w:r w:rsidR="00374EE2" w:rsidRPr="00531C90">
              <w:rPr>
                <w:rFonts w:ascii="Arial" w:hAnsi="Arial" w:cs="Arial"/>
                <w:sz w:val="20"/>
                <w:szCs w:val="20"/>
              </w:rPr>
              <w:t>et sans limite d’âge si le stagiaire est en situation de handicap</w:t>
            </w:r>
            <w:r w:rsidR="00CA2E01">
              <w:rPr>
                <w:rFonts w:ascii="Arial" w:hAnsi="Arial" w:cs="Arial"/>
                <w:sz w:val="20"/>
                <w:szCs w:val="20"/>
              </w:rPr>
              <w:t> ;</w:t>
            </w:r>
          </w:p>
          <w:p w:rsidR="00B724E3" w:rsidRPr="00AF66A5" w:rsidRDefault="00B724E3" w:rsidP="00B724E3">
            <w:pPr>
              <w:pStyle w:val="Paragraphedeliste"/>
              <w:ind w:left="0"/>
              <w:jc w:val="both"/>
              <w:rPr>
                <w:rFonts w:ascii="Arial" w:hAnsi="Arial" w:cs="Arial"/>
                <w:b/>
                <w:sz w:val="20"/>
                <w:szCs w:val="20"/>
              </w:rPr>
            </w:pPr>
          </w:p>
          <w:p w:rsidR="00B724E3" w:rsidRPr="00B424A9" w:rsidRDefault="00606366" w:rsidP="00B724E3">
            <w:pPr>
              <w:pStyle w:val="Paragraphedeliste"/>
              <w:numPr>
                <w:ilvl w:val="0"/>
                <w:numId w:val="11"/>
              </w:numPr>
              <w:spacing w:after="200" w:line="276" w:lineRule="auto"/>
              <w:jc w:val="both"/>
              <w:rPr>
                <w:rFonts w:ascii="Arial" w:hAnsi="Arial" w:cs="Arial"/>
                <w:sz w:val="20"/>
                <w:szCs w:val="20"/>
              </w:rPr>
            </w:pPr>
            <w:r w:rsidRPr="00606366">
              <w:rPr>
                <w:rFonts w:ascii="Arial" w:hAnsi="Arial" w:cs="Arial"/>
                <w:sz w:val="20"/>
                <w:szCs w:val="20"/>
              </w:rPr>
              <w:t>Les périodes de formation en alternance</w:t>
            </w:r>
            <w:r w:rsidRPr="00606366">
              <w:rPr>
                <w:rStyle w:val="Appelnotedebasdep"/>
                <w:rFonts w:ascii="Arial" w:hAnsi="Arial" w:cs="Arial"/>
                <w:sz w:val="20"/>
                <w:szCs w:val="20"/>
              </w:rPr>
              <w:footnoteReference w:id="2"/>
            </w:r>
            <w:r w:rsidRPr="00606366">
              <w:rPr>
                <w:rFonts w:ascii="Arial" w:hAnsi="Arial" w:cs="Arial"/>
                <w:sz w:val="20"/>
                <w:szCs w:val="20"/>
              </w:rPr>
              <w:t xml:space="preserve"> qui donnent lieu à des contrats de travail de type particulier : le contrat d’apprentissage</w:t>
            </w:r>
            <w:r w:rsidRPr="00606366">
              <w:rPr>
                <w:rStyle w:val="Appelnotedebasdep"/>
                <w:rFonts w:ascii="Arial" w:hAnsi="Arial" w:cs="Arial"/>
                <w:sz w:val="20"/>
                <w:szCs w:val="20"/>
              </w:rPr>
              <w:footnoteReference w:id="3"/>
            </w:r>
            <w:r w:rsidRPr="00606366">
              <w:rPr>
                <w:rFonts w:ascii="Arial" w:hAnsi="Arial" w:cs="Arial"/>
                <w:sz w:val="20"/>
                <w:szCs w:val="20"/>
              </w:rPr>
              <w:t xml:space="preserve"> et le contrat de professionnalisation</w:t>
            </w:r>
            <w:r w:rsidRPr="006812EF">
              <w:rPr>
                <w:rStyle w:val="Appelnotedebasdep"/>
                <w:rFonts w:ascii="Arial" w:hAnsi="Arial" w:cs="Arial"/>
                <w:sz w:val="20"/>
                <w:szCs w:val="20"/>
              </w:rPr>
              <w:footnoteReference w:id="4"/>
            </w:r>
            <w:r w:rsidRPr="00B424A9">
              <w:rPr>
                <w:rFonts w:ascii="Arial" w:hAnsi="Arial" w:cs="Arial"/>
                <w:sz w:val="20"/>
                <w:szCs w:val="20"/>
              </w:rPr>
              <w:t>.</w:t>
            </w:r>
            <w:r w:rsidR="00AF66A5" w:rsidRPr="00F3127E">
              <w:rPr>
                <w:rFonts w:ascii="Arial" w:hAnsi="Arial" w:cs="Arial"/>
                <w:b/>
                <w:sz w:val="20"/>
                <w:szCs w:val="20"/>
              </w:rPr>
              <w:t xml:space="preserve"> Au sens de la présente instruction, les termes de « stages » et « stagiaires » sont entendus comme comprenant également les apprentissages et périodes de professionnalisation</w:t>
            </w:r>
            <w:r w:rsidR="00CA2E01" w:rsidRPr="006812EF">
              <w:rPr>
                <w:rFonts w:ascii="Arial" w:hAnsi="Arial" w:cs="Arial"/>
                <w:b/>
                <w:sz w:val="20"/>
                <w:szCs w:val="20"/>
              </w:rPr>
              <w:t>.</w:t>
            </w:r>
          </w:p>
          <w:p w:rsidR="00B724E3" w:rsidRPr="00B724E3" w:rsidRDefault="00B724E3" w:rsidP="00B724E3">
            <w:pPr>
              <w:pStyle w:val="Paragraphedeliste"/>
              <w:jc w:val="both"/>
              <w:rPr>
                <w:rFonts w:ascii="Arial" w:hAnsi="Arial" w:cs="Arial"/>
                <w:sz w:val="20"/>
                <w:szCs w:val="20"/>
              </w:rPr>
            </w:pPr>
          </w:p>
        </w:tc>
      </w:tr>
    </w:tbl>
    <w:p w:rsidR="00CA2E01" w:rsidRDefault="00CA2E01" w:rsidP="00FA7D99">
      <w:pPr>
        <w:spacing w:after="0"/>
        <w:jc w:val="both"/>
        <w:rPr>
          <w:rFonts w:ascii="Arial" w:hAnsi="Arial" w:cs="Arial"/>
          <w:sz w:val="20"/>
          <w:szCs w:val="20"/>
        </w:rPr>
      </w:pPr>
    </w:p>
    <w:p w:rsidR="00893266" w:rsidRDefault="00FA7D99" w:rsidP="00FA7D99">
      <w:pPr>
        <w:spacing w:after="0"/>
        <w:jc w:val="both"/>
        <w:rPr>
          <w:rFonts w:ascii="Arial" w:hAnsi="Arial" w:cs="Arial"/>
          <w:sz w:val="20"/>
          <w:szCs w:val="20"/>
        </w:rPr>
      </w:pPr>
      <w:r>
        <w:rPr>
          <w:rFonts w:ascii="Arial" w:hAnsi="Arial" w:cs="Arial"/>
          <w:sz w:val="20"/>
          <w:szCs w:val="20"/>
        </w:rPr>
        <w:t>Les stagiaires</w:t>
      </w:r>
      <w:r w:rsidR="003702D1">
        <w:rPr>
          <w:rFonts w:ascii="Arial" w:hAnsi="Arial" w:cs="Arial"/>
          <w:sz w:val="20"/>
          <w:szCs w:val="20"/>
        </w:rPr>
        <w:t xml:space="preserve"> </w:t>
      </w:r>
      <w:r>
        <w:rPr>
          <w:rFonts w:ascii="Arial" w:hAnsi="Arial" w:cs="Arial"/>
          <w:sz w:val="20"/>
          <w:szCs w:val="20"/>
        </w:rPr>
        <w:t>recrutés peuvent</w:t>
      </w:r>
      <w:r w:rsidR="003702D1">
        <w:rPr>
          <w:rFonts w:ascii="Arial" w:hAnsi="Arial" w:cs="Arial"/>
          <w:sz w:val="20"/>
          <w:szCs w:val="20"/>
        </w:rPr>
        <w:t xml:space="preserve"> </w:t>
      </w:r>
      <w:r>
        <w:rPr>
          <w:rFonts w:ascii="Arial" w:hAnsi="Arial" w:cs="Arial"/>
          <w:sz w:val="20"/>
          <w:szCs w:val="20"/>
        </w:rPr>
        <w:t xml:space="preserve">être affectés au projet subventionné par la région </w:t>
      </w:r>
      <w:r w:rsidR="003702D1">
        <w:rPr>
          <w:rFonts w:ascii="Arial" w:hAnsi="Arial" w:cs="Arial"/>
          <w:sz w:val="20"/>
          <w:szCs w:val="20"/>
        </w:rPr>
        <w:t>et/</w:t>
      </w:r>
      <w:r>
        <w:rPr>
          <w:rFonts w:ascii="Arial" w:hAnsi="Arial" w:cs="Arial"/>
          <w:sz w:val="20"/>
          <w:szCs w:val="20"/>
        </w:rPr>
        <w:t xml:space="preserve">ou à toute autre activité </w:t>
      </w:r>
      <w:r w:rsidR="00826C9E">
        <w:rPr>
          <w:rFonts w:ascii="Arial" w:hAnsi="Arial" w:cs="Arial"/>
          <w:sz w:val="20"/>
          <w:szCs w:val="20"/>
        </w:rPr>
        <w:t>de la structure bénéficiaire de la subvention</w:t>
      </w:r>
      <w:r w:rsidR="00893266">
        <w:rPr>
          <w:rStyle w:val="Appelnotedebasdep"/>
          <w:rFonts w:ascii="Arial" w:hAnsi="Arial" w:cs="Arial"/>
          <w:sz w:val="20"/>
          <w:szCs w:val="20"/>
        </w:rPr>
        <w:footnoteReference w:id="5"/>
      </w:r>
      <w:r w:rsidR="00826C9E">
        <w:rPr>
          <w:rFonts w:ascii="Arial" w:hAnsi="Arial" w:cs="Arial"/>
          <w:sz w:val="20"/>
          <w:szCs w:val="20"/>
        </w:rPr>
        <w:t xml:space="preserve">. </w:t>
      </w:r>
    </w:p>
    <w:p w:rsidR="00826C9E" w:rsidRDefault="00826C9E" w:rsidP="00FA7D99">
      <w:pPr>
        <w:spacing w:after="0"/>
        <w:jc w:val="both"/>
        <w:rPr>
          <w:rFonts w:ascii="Arial" w:hAnsi="Arial" w:cs="Arial"/>
          <w:sz w:val="20"/>
          <w:szCs w:val="20"/>
        </w:rPr>
      </w:pPr>
    </w:p>
    <w:p w:rsidR="00FA7D99" w:rsidRDefault="00826C9E" w:rsidP="00FA7D99">
      <w:pPr>
        <w:spacing w:after="0"/>
        <w:jc w:val="both"/>
        <w:rPr>
          <w:rFonts w:ascii="Arial" w:hAnsi="Arial" w:cs="Arial"/>
          <w:sz w:val="20"/>
          <w:szCs w:val="20"/>
        </w:rPr>
      </w:pPr>
      <w:r>
        <w:rPr>
          <w:rFonts w:ascii="Arial" w:hAnsi="Arial" w:cs="Arial"/>
          <w:sz w:val="20"/>
          <w:szCs w:val="20"/>
        </w:rPr>
        <w:t>Si les coûts de fonctionnement de la structure liés au personnel sont éligible</w:t>
      </w:r>
      <w:r w:rsidR="006140F2">
        <w:rPr>
          <w:rFonts w:ascii="Arial" w:hAnsi="Arial" w:cs="Arial"/>
          <w:sz w:val="20"/>
          <w:szCs w:val="20"/>
        </w:rPr>
        <w:t>s</w:t>
      </w:r>
      <w:r>
        <w:rPr>
          <w:rFonts w:ascii="Arial" w:hAnsi="Arial" w:cs="Arial"/>
          <w:sz w:val="20"/>
          <w:szCs w:val="20"/>
        </w:rPr>
        <w:t xml:space="preserve"> à la subvention régionale concernée, les éventuelles gratifications des stagiaires ou alternants (voir ci-dessous le point relatif à la durée du stage) </w:t>
      </w:r>
      <w:r w:rsidR="006140F2">
        <w:rPr>
          <w:rFonts w:ascii="Arial" w:hAnsi="Arial" w:cs="Arial"/>
          <w:sz w:val="20"/>
          <w:szCs w:val="20"/>
        </w:rPr>
        <w:t xml:space="preserve">peuvent être </w:t>
      </w:r>
      <w:r>
        <w:rPr>
          <w:rFonts w:ascii="Arial" w:hAnsi="Arial" w:cs="Arial"/>
          <w:sz w:val="20"/>
          <w:szCs w:val="20"/>
        </w:rPr>
        <w:t>intégrées au plan de financement et prises en compte dans le calcul de la subvention.</w:t>
      </w:r>
    </w:p>
    <w:p w:rsidR="00D0404F" w:rsidRPr="00D0404F" w:rsidRDefault="00D0404F" w:rsidP="00D0404F">
      <w:pPr>
        <w:spacing w:after="0"/>
        <w:jc w:val="both"/>
        <w:rPr>
          <w:rFonts w:ascii="Arial" w:hAnsi="Arial" w:cs="Arial"/>
          <w:sz w:val="20"/>
          <w:szCs w:val="20"/>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Nombre de stagiaire(s) à recruter</w:t>
      </w:r>
    </w:p>
    <w:p w:rsidR="004546E2" w:rsidRDefault="004546E2" w:rsidP="004546E2">
      <w:pPr>
        <w:spacing w:after="0"/>
        <w:jc w:val="both"/>
        <w:rPr>
          <w:rFonts w:ascii="Arial" w:hAnsi="Arial" w:cs="Arial"/>
          <w:sz w:val="20"/>
          <w:szCs w:val="20"/>
        </w:rPr>
      </w:pPr>
    </w:p>
    <w:p w:rsidR="00411883" w:rsidRPr="00F3127E" w:rsidRDefault="00AF66A5" w:rsidP="004546E2">
      <w:pPr>
        <w:spacing w:after="0"/>
        <w:jc w:val="both"/>
        <w:rPr>
          <w:rFonts w:ascii="Arial" w:hAnsi="Arial" w:cs="Arial"/>
          <w:sz w:val="20"/>
          <w:szCs w:val="20"/>
        </w:rPr>
      </w:pPr>
      <w:r w:rsidRPr="00F3127E">
        <w:rPr>
          <w:rFonts w:ascii="Arial" w:hAnsi="Arial" w:cs="Arial"/>
          <w:b/>
          <w:sz w:val="20"/>
          <w:szCs w:val="20"/>
        </w:rPr>
        <w:t xml:space="preserve">Chaque bénéficiaire de subvention </w:t>
      </w:r>
      <w:r w:rsidR="009F3F8B" w:rsidRPr="00F3127E">
        <w:rPr>
          <w:rFonts w:ascii="Arial" w:hAnsi="Arial" w:cs="Arial"/>
          <w:b/>
          <w:sz w:val="20"/>
          <w:szCs w:val="20"/>
        </w:rPr>
        <w:t xml:space="preserve">doit </w:t>
      </w:r>
      <w:r w:rsidRPr="00F3127E">
        <w:rPr>
          <w:rFonts w:ascii="Arial" w:hAnsi="Arial" w:cs="Arial"/>
          <w:b/>
          <w:sz w:val="20"/>
          <w:szCs w:val="20"/>
        </w:rPr>
        <w:t>recruter au moins un stagiaire quel que soit le montant de la subvention</w:t>
      </w:r>
      <w:r w:rsidRPr="00F3127E">
        <w:rPr>
          <w:rFonts w:ascii="Arial" w:hAnsi="Arial" w:cs="Arial"/>
          <w:sz w:val="20"/>
          <w:szCs w:val="20"/>
        </w:rPr>
        <w:t xml:space="preserve">. </w:t>
      </w:r>
    </w:p>
    <w:p w:rsidR="00411883" w:rsidRPr="00F3127E" w:rsidRDefault="00411883" w:rsidP="004546E2">
      <w:pPr>
        <w:spacing w:after="0"/>
        <w:jc w:val="both"/>
        <w:rPr>
          <w:rFonts w:ascii="Arial" w:hAnsi="Arial" w:cs="Arial"/>
          <w:sz w:val="20"/>
          <w:szCs w:val="20"/>
        </w:rPr>
      </w:pPr>
    </w:p>
    <w:p w:rsidR="00411883" w:rsidRPr="00F3127E" w:rsidRDefault="00411883" w:rsidP="004546E2">
      <w:pPr>
        <w:spacing w:after="0"/>
        <w:jc w:val="both"/>
        <w:rPr>
          <w:rFonts w:ascii="Arial" w:hAnsi="Arial" w:cs="Arial"/>
          <w:sz w:val="20"/>
          <w:szCs w:val="20"/>
        </w:rPr>
      </w:pPr>
      <w:r w:rsidRPr="00F3127E">
        <w:rPr>
          <w:rFonts w:ascii="Arial" w:hAnsi="Arial" w:cs="Arial"/>
          <w:sz w:val="20"/>
          <w:szCs w:val="20"/>
        </w:rPr>
        <w:t xml:space="preserve">Le nombre de stagiaires est fixé, au cas par cas, en négociation avec le bénéficiaire en prenant en compte : </w:t>
      </w:r>
    </w:p>
    <w:p w:rsidR="00411883" w:rsidRPr="00F3127E" w:rsidRDefault="00411883" w:rsidP="00F3127E">
      <w:pPr>
        <w:pStyle w:val="Paragraphedeliste"/>
        <w:numPr>
          <w:ilvl w:val="0"/>
          <w:numId w:val="11"/>
        </w:numPr>
        <w:spacing w:after="0"/>
        <w:jc w:val="both"/>
        <w:rPr>
          <w:rFonts w:ascii="Arial" w:hAnsi="Arial" w:cs="Arial"/>
          <w:sz w:val="20"/>
          <w:szCs w:val="20"/>
        </w:rPr>
      </w:pPr>
      <w:r w:rsidRPr="00F3127E">
        <w:rPr>
          <w:rFonts w:ascii="Arial" w:hAnsi="Arial" w:cs="Arial"/>
          <w:sz w:val="20"/>
          <w:szCs w:val="20"/>
        </w:rPr>
        <w:t>L’objectif de 100 000 stages à atteindre ;</w:t>
      </w:r>
    </w:p>
    <w:p w:rsidR="00411883" w:rsidRPr="00F3127E" w:rsidRDefault="00411883" w:rsidP="00F3127E">
      <w:pPr>
        <w:pStyle w:val="Paragraphedeliste"/>
        <w:numPr>
          <w:ilvl w:val="0"/>
          <w:numId w:val="11"/>
        </w:numPr>
        <w:spacing w:after="0"/>
        <w:jc w:val="both"/>
        <w:rPr>
          <w:rFonts w:ascii="Arial" w:hAnsi="Arial" w:cs="Arial"/>
          <w:sz w:val="20"/>
          <w:szCs w:val="20"/>
        </w:rPr>
      </w:pPr>
      <w:r w:rsidRPr="00F3127E">
        <w:rPr>
          <w:rFonts w:ascii="Arial" w:hAnsi="Arial" w:cs="Arial"/>
          <w:sz w:val="20"/>
          <w:szCs w:val="20"/>
        </w:rPr>
        <w:t>Le montant de la subvention régionale ;</w:t>
      </w:r>
    </w:p>
    <w:p w:rsidR="00411883" w:rsidRPr="00F3127E" w:rsidRDefault="00411883" w:rsidP="00F3127E">
      <w:pPr>
        <w:pStyle w:val="Paragraphedeliste"/>
        <w:numPr>
          <w:ilvl w:val="0"/>
          <w:numId w:val="11"/>
        </w:numPr>
        <w:spacing w:after="0"/>
        <w:jc w:val="both"/>
        <w:rPr>
          <w:rFonts w:ascii="Arial" w:hAnsi="Arial" w:cs="Arial"/>
          <w:sz w:val="20"/>
          <w:szCs w:val="20"/>
        </w:rPr>
      </w:pPr>
      <w:r w:rsidRPr="00F3127E">
        <w:rPr>
          <w:rFonts w:ascii="Arial" w:hAnsi="Arial" w:cs="Arial"/>
          <w:sz w:val="20"/>
          <w:szCs w:val="20"/>
        </w:rPr>
        <w:t xml:space="preserve">Les capacités d’accueil de chaque bénéficiaire ; </w:t>
      </w:r>
    </w:p>
    <w:p w:rsidR="00411883" w:rsidRPr="00F3127E" w:rsidRDefault="00411883" w:rsidP="00F3127E">
      <w:pPr>
        <w:pStyle w:val="Paragraphedeliste"/>
        <w:numPr>
          <w:ilvl w:val="0"/>
          <w:numId w:val="11"/>
        </w:numPr>
        <w:spacing w:after="0"/>
        <w:jc w:val="both"/>
        <w:rPr>
          <w:rFonts w:ascii="Arial" w:hAnsi="Arial" w:cs="Arial"/>
          <w:sz w:val="20"/>
          <w:szCs w:val="20"/>
        </w:rPr>
      </w:pPr>
      <w:r w:rsidRPr="00F3127E">
        <w:rPr>
          <w:rFonts w:ascii="Arial" w:hAnsi="Arial" w:cs="Arial"/>
          <w:sz w:val="20"/>
          <w:szCs w:val="20"/>
        </w:rPr>
        <w:t>Les plafonds légaux</w:t>
      </w:r>
      <w:r w:rsidR="00B424A9">
        <w:rPr>
          <w:rFonts w:ascii="Arial" w:hAnsi="Arial" w:cs="Arial"/>
          <w:sz w:val="20"/>
          <w:szCs w:val="20"/>
        </w:rPr>
        <w:t xml:space="preserve"> présentés en annexe</w:t>
      </w:r>
      <w:r w:rsidRPr="00F3127E">
        <w:rPr>
          <w:rFonts w:ascii="Arial" w:hAnsi="Arial" w:cs="Arial"/>
          <w:sz w:val="20"/>
          <w:szCs w:val="20"/>
        </w:rPr>
        <w:t>.</w:t>
      </w:r>
    </w:p>
    <w:p w:rsidR="00AF66A5" w:rsidRDefault="00AF66A5" w:rsidP="004546E2">
      <w:pPr>
        <w:spacing w:after="0"/>
        <w:jc w:val="both"/>
        <w:rPr>
          <w:rFonts w:ascii="Arial" w:hAnsi="Arial" w:cs="Arial"/>
          <w:sz w:val="20"/>
          <w:szCs w:val="20"/>
        </w:rPr>
      </w:pPr>
    </w:p>
    <w:p w:rsidR="004546E2" w:rsidRDefault="00B424A9" w:rsidP="004546E2">
      <w:pPr>
        <w:spacing w:after="0"/>
        <w:jc w:val="both"/>
        <w:rPr>
          <w:rFonts w:ascii="Arial" w:hAnsi="Arial" w:cs="Arial"/>
          <w:sz w:val="20"/>
          <w:szCs w:val="20"/>
        </w:rPr>
      </w:pPr>
      <w:r>
        <w:rPr>
          <w:rFonts w:ascii="Arial" w:hAnsi="Arial" w:cs="Arial"/>
          <w:sz w:val="20"/>
          <w:szCs w:val="20"/>
        </w:rPr>
        <w:t>Il est demandé de respecter les planchers suivants sauf à justifier d’une impossibilité du bénéficiaire. Ces planchers sont des minimums.</w:t>
      </w:r>
    </w:p>
    <w:p w:rsidR="00411883" w:rsidRDefault="00411883" w:rsidP="004546E2">
      <w:pPr>
        <w:spacing w:after="0"/>
        <w:jc w:val="both"/>
        <w:rPr>
          <w:rFonts w:ascii="Arial" w:hAnsi="Arial" w:cs="Arial"/>
          <w:sz w:val="20"/>
          <w:szCs w:val="20"/>
        </w:rPr>
      </w:pPr>
    </w:p>
    <w:tbl>
      <w:tblPr>
        <w:tblStyle w:val="Grilledutableau"/>
        <w:tblW w:w="0" w:type="auto"/>
        <w:jc w:val="center"/>
        <w:tblInd w:w="-142" w:type="dxa"/>
        <w:tblLayout w:type="fixed"/>
        <w:tblLook w:val="04A0" w:firstRow="1" w:lastRow="0" w:firstColumn="1" w:lastColumn="0" w:noHBand="0" w:noVBand="1"/>
      </w:tblPr>
      <w:tblGrid>
        <w:gridCol w:w="3402"/>
        <w:gridCol w:w="4395"/>
      </w:tblGrid>
      <w:tr w:rsidR="000C6FDD" w:rsidRPr="00815EAA" w:rsidTr="001942FE">
        <w:trPr>
          <w:jc w:val="center"/>
        </w:trPr>
        <w:tc>
          <w:tcPr>
            <w:tcW w:w="3402" w:type="dxa"/>
            <w:shd w:val="clear" w:color="auto" w:fill="BFBFBF" w:themeFill="background1" w:themeFillShade="BF"/>
            <w:vAlign w:val="center"/>
          </w:tcPr>
          <w:p w:rsidR="000C6FDD" w:rsidRPr="00F3127E" w:rsidRDefault="000C6FDD" w:rsidP="00D0404F">
            <w:pPr>
              <w:spacing w:after="200" w:line="276" w:lineRule="auto"/>
              <w:jc w:val="center"/>
              <w:rPr>
                <w:rFonts w:ascii="Arial" w:hAnsi="Arial" w:cs="Arial"/>
                <w:b/>
                <w:sz w:val="20"/>
                <w:szCs w:val="20"/>
              </w:rPr>
            </w:pPr>
            <w:r w:rsidRPr="00F3127E">
              <w:rPr>
                <w:rFonts w:ascii="Arial" w:hAnsi="Arial" w:cs="Arial"/>
                <w:b/>
                <w:sz w:val="20"/>
                <w:szCs w:val="20"/>
              </w:rPr>
              <w:t>Montant de la subvention régionale</w:t>
            </w:r>
          </w:p>
        </w:tc>
        <w:tc>
          <w:tcPr>
            <w:tcW w:w="4395" w:type="dxa"/>
            <w:shd w:val="clear" w:color="auto" w:fill="BFBFBF" w:themeFill="background1" w:themeFillShade="BF"/>
            <w:vAlign w:val="center"/>
          </w:tcPr>
          <w:p w:rsidR="000C6FDD" w:rsidRPr="00F3127E" w:rsidRDefault="00B424A9" w:rsidP="006812EF">
            <w:pPr>
              <w:spacing w:after="200" w:line="276" w:lineRule="auto"/>
              <w:jc w:val="center"/>
              <w:rPr>
                <w:rFonts w:ascii="Arial" w:hAnsi="Arial" w:cs="Arial"/>
                <w:b/>
                <w:sz w:val="20"/>
                <w:szCs w:val="20"/>
              </w:rPr>
            </w:pPr>
            <w:r w:rsidRPr="00F3127E">
              <w:rPr>
                <w:rFonts w:ascii="Arial" w:hAnsi="Arial" w:cs="Arial"/>
                <w:b/>
                <w:sz w:val="20"/>
                <w:szCs w:val="20"/>
              </w:rPr>
              <w:t xml:space="preserve">Plancher </w:t>
            </w:r>
          </w:p>
        </w:tc>
      </w:tr>
      <w:tr w:rsidR="000C6FDD" w:rsidRPr="00815EAA" w:rsidTr="001942FE">
        <w:trPr>
          <w:jc w:val="center"/>
        </w:trPr>
        <w:tc>
          <w:tcPr>
            <w:tcW w:w="3402" w:type="dxa"/>
          </w:tcPr>
          <w:p w:rsidR="000C6FDD" w:rsidRPr="00F3127E" w:rsidRDefault="000C6FDD" w:rsidP="00D0404F">
            <w:pPr>
              <w:spacing w:after="200" w:line="276" w:lineRule="auto"/>
              <w:rPr>
                <w:rFonts w:ascii="Arial" w:hAnsi="Arial" w:cs="Arial"/>
                <w:sz w:val="20"/>
                <w:szCs w:val="20"/>
              </w:rPr>
            </w:pPr>
            <w:r w:rsidRPr="00F3127E">
              <w:rPr>
                <w:rFonts w:ascii="Arial" w:hAnsi="Arial" w:cs="Arial"/>
                <w:sz w:val="20"/>
                <w:szCs w:val="20"/>
              </w:rPr>
              <w:t>Entre 23 000.01€ et 100 000€</w:t>
            </w:r>
          </w:p>
        </w:tc>
        <w:tc>
          <w:tcPr>
            <w:tcW w:w="4395" w:type="dxa"/>
          </w:tcPr>
          <w:p w:rsidR="000C6FDD" w:rsidRPr="00F3127E" w:rsidRDefault="000C6FDD" w:rsidP="00075DF5">
            <w:pPr>
              <w:spacing w:after="200" w:line="276" w:lineRule="auto"/>
              <w:rPr>
                <w:rFonts w:ascii="Arial" w:hAnsi="Arial" w:cs="Arial"/>
                <w:sz w:val="20"/>
                <w:szCs w:val="20"/>
              </w:rPr>
            </w:pPr>
            <w:r w:rsidRPr="00F3127E">
              <w:rPr>
                <w:rFonts w:ascii="Arial" w:hAnsi="Arial" w:cs="Arial"/>
                <w:sz w:val="20"/>
                <w:szCs w:val="20"/>
              </w:rPr>
              <w:t xml:space="preserve">2 stagiaires </w:t>
            </w:r>
          </w:p>
        </w:tc>
      </w:tr>
      <w:tr w:rsidR="000C6FDD" w:rsidRPr="00815EAA" w:rsidTr="001942FE">
        <w:trPr>
          <w:jc w:val="center"/>
        </w:trPr>
        <w:tc>
          <w:tcPr>
            <w:tcW w:w="3402" w:type="dxa"/>
          </w:tcPr>
          <w:p w:rsidR="000C6FDD" w:rsidRPr="00F3127E" w:rsidRDefault="000C6FDD" w:rsidP="00D0404F">
            <w:pPr>
              <w:spacing w:after="200" w:line="276" w:lineRule="auto"/>
              <w:rPr>
                <w:rFonts w:ascii="Arial" w:hAnsi="Arial" w:cs="Arial"/>
                <w:sz w:val="20"/>
                <w:szCs w:val="20"/>
              </w:rPr>
            </w:pPr>
            <w:r w:rsidRPr="00F3127E">
              <w:rPr>
                <w:rFonts w:ascii="Arial" w:hAnsi="Arial" w:cs="Arial"/>
                <w:sz w:val="20"/>
                <w:szCs w:val="20"/>
              </w:rPr>
              <w:t>Entre 100 000.01€ et 500 000€</w:t>
            </w:r>
          </w:p>
        </w:tc>
        <w:tc>
          <w:tcPr>
            <w:tcW w:w="4395" w:type="dxa"/>
          </w:tcPr>
          <w:p w:rsidR="000C6FDD" w:rsidRPr="00F3127E" w:rsidRDefault="000C6FDD" w:rsidP="00D0404F">
            <w:pPr>
              <w:spacing w:after="200" w:line="276" w:lineRule="auto"/>
              <w:rPr>
                <w:rFonts w:ascii="Arial" w:hAnsi="Arial" w:cs="Arial"/>
                <w:sz w:val="20"/>
                <w:szCs w:val="20"/>
              </w:rPr>
            </w:pPr>
            <w:r w:rsidRPr="00F3127E">
              <w:rPr>
                <w:rFonts w:ascii="Arial" w:hAnsi="Arial" w:cs="Arial"/>
                <w:sz w:val="20"/>
                <w:szCs w:val="20"/>
              </w:rPr>
              <w:t>3 stagiaires</w:t>
            </w:r>
          </w:p>
        </w:tc>
      </w:tr>
      <w:tr w:rsidR="000C6FDD" w:rsidRPr="00815EAA" w:rsidTr="001942FE">
        <w:trPr>
          <w:jc w:val="center"/>
        </w:trPr>
        <w:tc>
          <w:tcPr>
            <w:tcW w:w="7797" w:type="dxa"/>
            <w:gridSpan w:val="2"/>
          </w:tcPr>
          <w:p w:rsidR="000C6FDD" w:rsidRPr="00F3127E" w:rsidRDefault="000C6FDD" w:rsidP="00D0404F">
            <w:pPr>
              <w:spacing w:after="200" w:line="276" w:lineRule="auto"/>
              <w:rPr>
                <w:rFonts w:ascii="Arial" w:hAnsi="Arial" w:cs="Arial"/>
                <w:sz w:val="20"/>
                <w:szCs w:val="20"/>
              </w:rPr>
            </w:pPr>
          </w:p>
          <w:p w:rsidR="000C6FDD" w:rsidRPr="00F3127E" w:rsidRDefault="000C6FDD" w:rsidP="00F3127E">
            <w:pPr>
              <w:jc w:val="both"/>
              <w:rPr>
                <w:rFonts w:ascii="Arial" w:hAnsi="Arial" w:cs="Arial"/>
                <w:sz w:val="20"/>
                <w:szCs w:val="20"/>
              </w:rPr>
            </w:pPr>
            <w:r w:rsidRPr="00F3127E">
              <w:rPr>
                <w:rFonts w:ascii="Arial" w:hAnsi="Arial" w:cs="Arial"/>
                <w:sz w:val="20"/>
                <w:szCs w:val="20"/>
              </w:rPr>
              <w:t>Au-delà</w:t>
            </w:r>
            <w:r w:rsidR="009F3F8B" w:rsidRPr="00F3127E">
              <w:rPr>
                <w:rFonts w:ascii="Arial" w:hAnsi="Arial" w:cs="Arial"/>
                <w:sz w:val="20"/>
                <w:szCs w:val="20"/>
              </w:rPr>
              <w:t>,</w:t>
            </w:r>
            <w:r w:rsidRPr="00F3127E">
              <w:rPr>
                <w:rFonts w:ascii="Arial" w:hAnsi="Arial" w:cs="Arial"/>
                <w:sz w:val="20"/>
                <w:szCs w:val="20"/>
              </w:rPr>
              <w:t xml:space="preserve"> le nombre de stagiaire</w:t>
            </w:r>
            <w:r w:rsidR="00D81C4C">
              <w:rPr>
                <w:rFonts w:ascii="Arial" w:hAnsi="Arial" w:cs="Arial"/>
                <w:sz w:val="20"/>
                <w:szCs w:val="20"/>
              </w:rPr>
              <w:t>s</w:t>
            </w:r>
            <w:r w:rsidRPr="00F3127E">
              <w:rPr>
                <w:rFonts w:ascii="Arial" w:hAnsi="Arial" w:cs="Arial"/>
                <w:sz w:val="20"/>
                <w:szCs w:val="20"/>
              </w:rPr>
              <w:t xml:space="preserve"> </w:t>
            </w:r>
            <w:r w:rsidR="00D91990">
              <w:rPr>
                <w:rFonts w:ascii="Arial" w:hAnsi="Arial" w:cs="Arial"/>
                <w:sz w:val="20"/>
                <w:szCs w:val="20"/>
              </w:rPr>
              <w:t>fait</w:t>
            </w:r>
            <w:r w:rsidR="00D91990" w:rsidRPr="00F3127E">
              <w:rPr>
                <w:rFonts w:ascii="Arial" w:hAnsi="Arial" w:cs="Arial"/>
                <w:sz w:val="20"/>
                <w:szCs w:val="20"/>
              </w:rPr>
              <w:t xml:space="preserve"> </w:t>
            </w:r>
            <w:r w:rsidRPr="00F3127E">
              <w:rPr>
                <w:rFonts w:ascii="Arial" w:hAnsi="Arial" w:cs="Arial"/>
                <w:sz w:val="20"/>
                <w:szCs w:val="20"/>
              </w:rPr>
              <w:t xml:space="preserve">l’objet d’une négociation </w:t>
            </w:r>
            <w:r w:rsidR="008F032C" w:rsidRPr="00F3127E">
              <w:rPr>
                <w:rFonts w:ascii="Arial" w:hAnsi="Arial" w:cs="Arial"/>
                <w:sz w:val="20"/>
                <w:szCs w:val="20"/>
              </w:rPr>
              <w:t>annuelle avec le bénéficiaire</w:t>
            </w:r>
            <w:r w:rsidRPr="00F3127E">
              <w:rPr>
                <w:rFonts w:ascii="Arial" w:hAnsi="Arial" w:cs="Arial"/>
                <w:sz w:val="20"/>
                <w:szCs w:val="20"/>
              </w:rPr>
              <w:t xml:space="preserve"> de </w:t>
            </w:r>
            <w:r w:rsidR="008F032C" w:rsidRPr="00F3127E">
              <w:rPr>
                <w:rFonts w:ascii="Arial" w:hAnsi="Arial" w:cs="Arial"/>
                <w:sz w:val="20"/>
                <w:szCs w:val="20"/>
              </w:rPr>
              <w:t xml:space="preserve">la </w:t>
            </w:r>
            <w:r w:rsidRPr="00F3127E">
              <w:rPr>
                <w:rFonts w:ascii="Arial" w:hAnsi="Arial" w:cs="Arial"/>
                <w:sz w:val="20"/>
                <w:szCs w:val="20"/>
              </w:rPr>
              <w:t>subvention</w:t>
            </w:r>
            <w:r w:rsidR="008F032C" w:rsidRPr="00F3127E">
              <w:rPr>
                <w:rFonts w:ascii="Arial" w:hAnsi="Arial" w:cs="Arial"/>
                <w:sz w:val="20"/>
                <w:szCs w:val="20"/>
              </w:rPr>
              <w:t xml:space="preserve"> s’appliquant à l’ensemble des subventions.</w:t>
            </w:r>
          </w:p>
          <w:p w:rsidR="008F032C" w:rsidRPr="00F3127E" w:rsidRDefault="008F032C" w:rsidP="008F032C">
            <w:pPr>
              <w:spacing w:after="200" w:line="276" w:lineRule="auto"/>
              <w:rPr>
                <w:rFonts w:ascii="Arial" w:hAnsi="Arial" w:cs="Arial"/>
                <w:sz w:val="20"/>
                <w:szCs w:val="20"/>
              </w:rPr>
            </w:pPr>
          </w:p>
        </w:tc>
      </w:tr>
    </w:tbl>
    <w:p w:rsidR="004546E2" w:rsidRPr="00815EAA" w:rsidRDefault="004546E2" w:rsidP="004546E2">
      <w:pPr>
        <w:spacing w:after="0"/>
        <w:jc w:val="both"/>
        <w:rPr>
          <w:rFonts w:ascii="Arial" w:hAnsi="Arial" w:cs="Arial"/>
          <w:sz w:val="20"/>
          <w:szCs w:val="20"/>
          <w:highlight w:val="yellow"/>
        </w:rPr>
      </w:pPr>
    </w:p>
    <w:p w:rsidR="00127F56" w:rsidRPr="00F3127E" w:rsidRDefault="00127F56" w:rsidP="004546E2">
      <w:pPr>
        <w:spacing w:after="0"/>
        <w:jc w:val="both"/>
        <w:rPr>
          <w:rFonts w:ascii="Arial" w:hAnsi="Arial" w:cs="Arial"/>
          <w:sz w:val="20"/>
          <w:szCs w:val="20"/>
        </w:rPr>
      </w:pPr>
      <w:r w:rsidRPr="00F3127E">
        <w:rPr>
          <w:rFonts w:ascii="Arial" w:hAnsi="Arial" w:cs="Arial"/>
          <w:sz w:val="20"/>
          <w:szCs w:val="20"/>
        </w:rPr>
        <w:t>La négociation peut prendre en compte la situation de handicap des stagiaires.</w:t>
      </w:r>
    </w:p>
    <w:p w:rsidR="00127F56" w:rsidRPr="000932EA" w:rsidRDefault="00127F56" w:rsidP="004546E2">
      <w:pPr>
        <w:spacing w:after="0"/>
        <w:jc w:val="both"/>
        <w:rPr>
          <w:rFonts w:ascii="Arial" w:hAnsi="Arial" w:cs="Arial"/>
          <w:sz w:val="20"/>
          <w:szCs w:val="20"/>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Durée du stage</w:t>
      </w:r>
    </w:p>
    <w:p w:rsidR="004B34BB" w:rsidRDefault="004B34BB" w:rsidP="004B34BB">
      <w:pPr>
        <w:spacing w:after="0"/>
        <w:jc w:val="both"/>
        <w:rPr>
          <w:rFonts w:ascii="Arial" w:hAnsi="Arial" w:cs="Arial"/>
          <w:sz w:val="20"/>
          <w:szCs w:val="20"/>
        </w:rPr>
      </w:pPr>
    </w:p>
    <w:p w:rsidR="004B34BB" w:rsidRDefault="004B34BB" w:rsidP="004B34BB">
      <w:pPr>
        <w:spacing w:after="0"/>
        <w:jc w:val="both"/>
        <w:rPr>
          <w:rFonts w:ascii="Arial" w:hAnsi="Arial" w:cs="Arial"/>
          <w:sz w:val="20"/>
          <w:szCs w:val="20"/>
        </w:rPr>
      </w:pPr>
      <w:r>
        <w:rPr>
          <w:rFonts w:ascii="Arial" w:hAnsi="Arial" w:cs="Arial"/>
          <w:sz w:val="20"/>
          <w:szCs w:val="20"/>
        </w:rPr>
        <w:t xml:space="preserve">La délibération n° CR 08-16 précise que l’obligation de recruter au moins un stagiaire s’applique à une </w:t>
      </w:r>
      <w:r w:rsidRPr="009F3CC2">
        <w:rPr>
          <w:rFonts w:ascii="Arial" w:hAnsi="Arial" w:cs="Arial"/>
          <w:sz w:val="20"/>
          <w:szCs w:val="20"/>
          <w:u w:val="single"/>
        </w:rPr>
        <w:t>période minimal</w:t>
      </w:r>
      <w:r w:rsidR="009F3CC2" w:rsidRPr="009F3CC2">
        <w:rPr>
          <w:rFonts w:ascii="Arial" w:hAnsi="Arial" w:cs="Arial"/>
          <w:sz w:val="20"/>
          <w:szCs w:val="20"/>
          <w:u w:val="single"/>
        </w:rPr>
        <w:t>e</w:t>
      </w:r>
      <w:r w:rsidRPr="009F3CC2">
        <w:rPr>
          <w:rFonts w:ascii="Arial" w:hAnsi="Arial" w:cs="Arial"/>
          <w:sz w:val="20"/>
          <w:szCs w:val="20"/>
          <w:u w:val="single"/>
        </w:rPr>
        <w:t xml:space="preserve"> de deux mois</w:t>
      </w:r>
      <w:r>
        <w:rPr>
          <w:rFonts w:ascii="Arial" w:hAnsi="Arial" w:cs="Arial"/>
          <w:sz w:val="20"/>
          <w:szCs w:val="20"/>
        </w:rPr>
        <w:t>.</w:t>
      </w:r>
    </w:p>
    <w:p w:rsidR="004A389E" w:rsidRDefault="004A389E" w:rsidP="004B34BB">
      <w:pPr>
        <w:spacing w:after="0"/>
        <w:jc w:val="both"/>
        <w:rPr>
          <w:rFonts w:ascii="Arial" w:hAnsi="Arial" w:cs="Arial"/>
          <w:sz w:val="20"/>
          <w:szCs w:val="20"/>
        </w:rPr>
      </w:pPr>
    </w:p>
    <w:p w:rsidR="004A389E" w:rsidRDefault="004A389E" w:rsidP="004B34BB">
      <w:pPr>
        <w:spacing w:after="0"/>
        <w:jc w:val="both"/>
        <w:rPr>
          <w:rFonts w:ascii="Arial" w:hAnsi="Arial" w:cs="Arial"/>
          <w:sz w:val="20"/>
          <w:szCs w:val="20"/>
        </w:rPr>
      </w:pPr>
      <w:r>
        <w:rPr>
          <w:rFonts w:ascii="Arial" w:hAnsi="Arial" w:cs="Arial"/>
          <w:sz w:val="20"/>
          <w:szCs w:val="20"/>
        </w:rPr>
        <w:t xml:space="preserve">Dès lors, chaque bénéficiaire de subvention soumis à cette obligation, </w:t>
      </w:r>
      <w:r w:rsidR="00093FD7">
        <w:rPr>
          <w:rFonts w:ascii="Arial" w:hAnsi="Arial" w:cs="Arial"/>
          <w:sz w:val="20"/>
          <w:szCs w:val="20"/>
        </w:rPr>
        <w:t>doit</w:t>
      </w:r>
      <w:r>
        <w:rPr>
          <w:rFonts w:ascii="Arial" w:hAnsi="Arial" w:cs="Arial"/>
          <w:sz w:val="20"/>
          <w:szCs w:val="20"/>
        </w:rPr>
        <w:t xml:space="preserve"> respecter l</w:t>
      </w:r>
      <w:r w:rsidR="00D81C4C">
        <w:rPr>
          <w:rFonts w:ascii="Arial" w:hAnsi="Arial" w:cs="Arial"/>
          <w:sz w:val="20"/>
          <w:szCs w:val="20"/>
        </w:rPr>
        <w:t>a durée minimale de deux mois. Il</w:t>
      </w:r>
      <w:r>
        <w:rPr>
          <w:rFonts w:ascii="Arial" w:hAnsi="Arial" w:cs="Arial"/>
          <w:sz w:val="20"/>
          <w:szCs w:val="20"/>
        </w:rPr>
        <w:t xml:space="preserve"> peut proposer des stages ou contrats d’alternance plus longs, dans le respect du cadre légal applicable</w:t>
      </w:r>
      <w:r w:rsidR="00B424A9">
        <w:rPr>
          <w:rFonts w:ascii="Arial" w:hAnsi="Arial" w:cs="Arial"/>
          <w:sz w:val="20"/>
          <w:szCs w:val="20"/>
        </w:rPr>
        <w:t>, présenté en annexe</w:t>
      </w:r>
      <w:r>
        <w:rPr>
          <w:rFonts w:ascii="Arial" w:hAnsi="Arial" w:cs="Arial"/>
          <w:sz w:val="20"/>
          <w:szCs w:val="20"/>
        </w:rPr>
        <w:t>.</w:t>
      </w:r>
    </w:p>
    <w:p w:rsidR="00190030" w:rsidRDefault="00190030" w:rsidP="004B34BB">
      <w:pPr>
        <w:spacing w:after="0"/>
        <w:jc w:val="both"/>
        <w:rPr>
          <w:rFonts w:ascii="Arial" w:hAnsi="Arial" w:cs="Arial"/>
          <w:sz w:val="20"/>
          <w:szCs w:val="20"/>
        </w:rPr>
      </w:pPr>
    </w:p>
    <w:p w:rsidR="004B34BB" w:rsidRDefault="00190030" w:rsidP="004B34BB">
      <w:pPr>
        <w:spacing w:after="0"/>
        <w:jc w:val="both"/>
        <w:rPr>
          <w:rFonts w:ascii="Arial" w:hAnsi="Arial" w:cs="Arial"/>
          <w:sz w:val="20"/>
          <w:szCs w:val="20"/>
        </w:rPr>
      </w:pPr>
      <w:r>
        <w:rPr>
          <w:rFonts w:ascii="Arial" w:hAnsi="Arial" w:cs="Arial"/>
          <w:sz w:val="20"/>
          <w:szCs w:val="20"/>
        </w:rPr>
        <w:lastRenderedPageBreak/>
        <w:t>Le respect d</w:t>
      </w:r>
      <w:r w:rsidR="00815EAA">
        <w:rPr>
          <w:rFonts w:ascii="Arial" w:hAnsi="Arial" w:cs="Arial"/>
          <w:sz w:val="20"/>
          <w:szCs w:val="20"/>
        </w:rPr>
        <w:t>e la durée minimale est vérifié</w:t>
      </w:r>
      <w:r>
        <w:rPr>
          <w:rFonts w:ascii="Arial" w:hAnsi="Arial" w:cs="Arial"/>
          <w:sz w:val="20"/>
          <w:szCs w:val="20"/>
        </w:rPr>
        <w:t xml:space="preserve"> par le service instructeur au moment de </w:t>
      </w:r>
      <w:r w:rsidR="00093FD7">
        <w:rPr>
          <w:rFonts w:ascii="Arial" w:hAnsi="Arial" w:cs="Arial"/>
          <w:sz w:val="20"/>
          <w:szCs w:val="20"/>
        </w:rPr>
        <w:t xml:space="preserve">la réception </w:t>
      </w:r>
      <w:r>
        <w:rPr>
          <w:rFonts w:ascii="Arial" w:hAnsi="Arial" w:cs="Arial"/>
          <w:sz w:val="20"/>
          <w:szCs w:val="20"/>
        </w:rPr>
        <w:t>des conventions et / ou contrats afférents transmis par le bénéficiaire de subvention à l’appui de sa</w:t>
      </w:r>
      <w:r w:rsidR="00A75213">
        <w:rPr>
          <w:rFonts w:ascii="Arial" w:hAnsi="Arial" w:cs="Arial"/>
          <w:sz w:val="20"/>
          <w:szCs w:val="20"/>
        </w:rPr>
        <w:t xml:space="preserve"> demande de versement du solde.</w:t>
      </w:r>
    </w:p>
    <w:p w:rsidR="00D91990" w:rsidRPr="00F3127E" w:rsidRDefault="00D91990">
      <w:pPr>
        <w:spacing w:after="0"/>
        <w:jc w:val="both"/>
        <w:rPr>
          <w:rFonts w:ascii="Arial" w:hAnsi="Arial" w:cs="Arial"/>
          <w:sz w:val="20"/>
          <w:szCs w:val="20"/>
          <w:highlight w:val="yellow"/>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Délai lais</w:t>
      </w:r>
      <w:r w:rsidR="009F3CC2">
        <w:rPr>
          <w:rFonts w:ascii="Arial" w:hAnsi="Arial" w:cs="Arial"/>
          <w:sz w:val="20"/>
          <w:szCs w:val="20"/>
          <w:u w:val="single"/>
        </w:rPr>
        <w:t>sé à la structure pour recruter</w:t>
      </w:r>
    </w:p>
    <w:p w:rsidR="004546E2" w:rsidRDefault="004546E2" w:rsidP="004546E2">
      <w:pPr>
        <w:spacing w:after="0"/>
        <w:jc w:val="both"/>
        <w:rPr>
          <w:rFonts w:ascii="Arial" w:hAnsi="Arial" w:cs="Arial"/>
          <w:sz w:val="20"/>
          <w:szCs w:val="20"/>
        </w:rPr>
      </w:pPr>
    </w:p>
    <w:p w:rsidR="004546E2" w:rsidRDefault="004546E2" w:rsidP="004546E2">
      <w:pPr>
        <w:spacing w:after="0"/>
        <w:jc w:val="both"/>
        <w:rPr>
          <w:rFonts w:ascii="Arial" w:hAnsi="Arial" w:cs="Arial"/>
          <w:sz w:val="20"/>
          <w:szCs w:val="20"/>
        </w:rPr>
      </w:pPr>
      <w:r w:rsidRPr="008950A6">
        <w:rPr>
          <w:rFonts w:ascii="Arial" w:hAnsi="Arial" w:cs="Arial"/>
          <w:sz w:val="20"/>
          <w:szCs w:val="20"/>
        </w:rPr>
        <w:t>Le bénéficiaire fournit un engagement de recruter au moment du dépôt de la demande de subvention.</w:t>
      </w:r>
    </w:p>
    <w:p w:rsidR="00A75213" w:rsidRDefault="00A75213" w:rsidP="00A75213">
      <w:pPr>
        <w:spacing w:after="0"/>
        <w:jc w:val="both"/>
        <w:rPr>
          <w:rFonts w:ascii="Arial" w:hAnsi="Arial" w:cs="Arial"/>
          <w:sz w:val="20"/>
          <w:szCs w:val="20"/>
        </w:rPr>
      </w:pPr>
    </w:p>
    <w:p w:rsidR="00A75213" w:rsidRPr="00F3127E" w:rsidRDefault="00A75213" w:rsidP="00A75213">
      <w:pPr>
        <w:spacing w:after="0"/>
        <w:jc w:val="both"/>
        <w:rPr>
          <w:rFonts w:ascii="Arial" w:hAnsi="Arial" w:cs="Arial"/>
          <w:sz w:val="20"/>
          <w:szCs w:val="20"/>
        </w:rPr>
      </w:pPr>
      <w:r>
        <w:rPr>
          <w:rFonts w:ascii="Arial" w:hAnsi="Arial" w:cs="Arial"/>
          <w:sz w:val="20"/>
          <w:szCs w:val="20"/>
        </w:rPr>
        <w:t>L</w:t>
      </w:r>
      <w:r w:rsidRPr="00F3127E">
        <w:rPr>
          <w:rFonts w:ascii="Arial" w:hAnsi="Arial" w:cs="Arial"/>
          <w:sz w:val="20"/>
          <w:szCs w:val="20"/>
        </w:rPr>
        <w:t xml:space="preserve">e stage ou le contrat doit </w:t>
      </w:r>
      <w:r>
        <w:rPr>
          <w:rFonts w:ascii="Arial" w:hAnsi="Arial" w:cs="Arial"/>
          <w:sz w:val="20"/>
          <w:szCs w:val="20"/>
        </w:rPr>
        <w:t>débuter</w:t>
      </w:r>
      <w:r w:rsidRPr="00F3127E">
        <w:rPr>
          <w:rFonts w:ascii="Arial" w:hAnsi="Arial" w:cs="Arial"/>
          <w:sz w:val="20"/>
          <w:szCs w:val="20"/>
        </w:rPr>
        <w:t xml:space="preserve"> après la date d’attribution de la subvention.</w:t>
      </w:r>
    </w:p>
    <w:p w:rsidR="00190030" w:rsidRPr="008950A6" w:rsidRDefault="00190030" w:rsidP="004546E2">
      <w:pPr>
        <w:spacing w:after="0"/>
        <w:jc w:val="both"/>
        <w:rPr>
          <w:rFonts w:ascii="Arial" w:hAnsi="Arial" w:cs="Arial"/>
          <w:sz w:val="20"/>
          <w:szCs w:val="20"/>
        </w:rPr>
      </w:pPr>
    </w:p>
    <w:p w:rsidR="00190030" w:rsidRDefault="00213D1B" w:rsidP="00190030">
      <w:pPr>
        <w:spacing w:after="0"/>
        <w:jc w:val="both"/>
        <w:rPr>
          <w:rFonts w:ascii="Arial" w:hAnsi="Arial" w:cs="Arial"/>
          <w:sz w:val="20"/>
          <w:szCs w:val="20"/>
        </w:rPr>
      </w:pPr>
      <w:r>
        <w:rPr>
          <w:rFonts w:ascii="Arial" w:hAnsi="Arial" w:cs="Arial"/>
          <w:sz w:val="20"/>
          <w:szCs w:val="20"/>
        </w:rPr>
        <w:t xml:space="preserve">Le respect de l’obligation est vérifié au moment de l’instruction </w:t>
      </w:r>
      <w:r w:rsidRPr="00213D1B">
        <w:rPr>
          <w:rFonts w:ascii="Arial" w:hAnsi="Arial" w:cs="Arial"/>
          <w:sz w:val="20"/>
          <w:szCs w:val="20"/>
        </w:rPr>
        <w:t xml:space="preserve">de </w:t>
      </w:r>
      <w:r w:rsidR="00190030" w:rsidRPr="00213D1B">
        <w:rPr>
          <w:rFonts w:ascii="Arial" w:hAnsi="Arial" w:cs="Arial"/>
          <w:sz w:val="20"/>
          <w:szCs w:val="20"/>
        </w:rPr>
        <w:t>la demande de versement du solde</w:t>
      </w:r>
      <w:r>
        <w:rPr>
          <w:rFonts w:ascii="Arial" w:hAnsi="Arial" w:cs="Arial"/>
          <w:sz w:val="20"/>
          <w:szCs w:val="20"/>
        </w:rPr>
        <w:t xml:space="preserve">. A l’appui de cette demande, </w:t>
      </w:r>
      <w:r w:rsidR="00190030" w:rsidRPr="00213D1B">
        <w:rPr>
          <w:rFonts w:ascii="Arial" w:hAnsi="Arial" w:cs="Arial"/>
          <w:sz w:val="20"/>
          <w:szCs w:val="20"/>
        </w:rPr>
        <w:t xml:space="preserve">il est demandé au bénéficiaire </w:t>
      </w:r>
      <w:r>
        <w:rPr>
          <w:rFonts w:ascii="Arial" w:hAnsi="Arial" w:cs="Arial"/>
          <w:sz w:val="20"/>
          <w:szCs w:val="20"/>
        </w:rPr>
        <w:t xml:space="preserve">qu’il fournisse </w:t>
      </w:r>
      <w:r w:rsidR="00190030" w:rsidRPr="00213D1B">
        <w:rPr>
          <w:rFonts w:ascii="Arial" w:hAnsi="Arial" w:cs="Arial"/>
          <w:sz w:val="20"/>
          <w:szCs w:val="20"/>
        </w:rPr>
        <w:t>une copie de la / des convention(s) de stage ou contrat(s) d’apprentissage ou professionnalisation</w:t>
      </w:r>
      <w:r w:rsidR="00531C90">
        <w:rPr>
          <w:rFonts w:ascii="Arial" w:hAnsi="Arial" w:cs="Arial"/>
          <w:sz w:val="20"/>
          <w:szCs w:val="20"/>
        </w:rPr>
        <w:t xml:space="preserve">. </w:t>
      </w:r>
      <w:r w:rsidR="00190030" w:rsidRPr="00190030">
        <w:rPr>
          <w:rFonts w:ascii="Arial" w:hAnsi="Arial" w:cs="Arial"/>
          <w:sz w:val="20"/>
          <w:szCs w:val="20"/>
        </w:rPr>
        <w:t xml:space="preserve">Les pièces </w:t>
      </w:r>
      <w:r w:rsidR="00D91990">
        <w:rPr>
          <w:rFonts w:ascii="Arial" w:hAnsi="Arial" w:cs="Arial"/>
          <w:sz w:val="20"/>
          <w:szCs w:val="20"/>
        </w:rPr>
        <w:t>peuvent</w:t>
      </w:r>
      <w:r w:rsidR="00D91990" w:rsidRPr="00190030">
        <w:rPr>
          <w:rFonts w:ascii="Arial" w:hAnsi="Arial" w:cs="Arial"/>
          <w:sz w:val="20"/>
          <w:szCs w:val="20"/>
        </w:rPr>
        <w:t xml:space="preserve"> </w:t>
      </w:r>
      <w:r w:rsidR="00190030" w:rsidRPr="00190030">
        <w:rPr>
          <w:rFonts w:ascii="Arial" w:hAnsi="Arial" w:cs="Arial"/>
          <w:sz w:val="20"/>
          <w:szCs w:val="20"/>
        </w:rPr>
        <w:t>être rattachées à la Plateforme d’Aides Régionales (PAR) pour clôturer le dossier.</w:t>
      </w:r>
    </w:p>
    <w:p w:rsidR="00190030" w:rsidRPr="008950A6" w:rsidRDefault="00190030" w:rsidP="00190030">
      <w:pPr>
        <w:spacing w:after="0"/>
        <w:jc w:val="both"/>
        <w:rPr>
          <w:rFonts w:ascii="Arial" w:hAnsi="Arial" w:cs="Arial"/>
          <w:sz w:val="20"/>
          <w:szCs w:val="20"/>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Formalisation de cette obligation : mentions types à intégrer aux rapports et conventions</w:t>
      </w:r>
    </w:p>
    <w:p w:rsidR="004546E2" w:rsidRDefault="004546E2" w:rsidP="004546E2">
      <w:pPr>
        <w:spacing w:after="0"/>
        <w:jc w:val="both"/>
        <w:rPr>
          <w:rFonts w:ascii="Arial" w:hAnsi="Arial" w:cs="Arial"/>
          <w:sz w:val="20"/>
          <w:szCs w:val="20"/>
        </w:rPr>
      </w:pPr>
    </w:p>
    <w:p w:rsidR="004546E2" w:rsidRDefault="00190030" w:rsidP="004546E2">
      <w:pPr>
        <w:spacing w:after="0"/>
        <w:jc w:val="both"/>
        <w:rPr>
          <w:rFonts w:ascii="Arial" w:hAnsi="Arial" w:cs="Arial"/>
          <w:sz w:val="20"/>
          <w:szCs w:val="20"/>
        </w:rPr>
      </w:pPr>
      <w:r>
        <w:rPr>
          <w:rFonts w:ascii="Arial" w:hAnsi="Arial" w:cs="Arial"/>
          <w:sz w:val="20"/>
          <w:szCs w:val="20"/>
        </w:rPr>
        <w:t>Le d</w:t>
      </w:r>
      <w:r w:rsidR="004546E2">
        <w:rPr>
          <w:rFonts w:ascii="Arial" w:hAnsi="Arial" w:cs="Arial"/>
          <w:sz w:val="20"/>
          <w:szCs w:val="20"/>
        </w:rPr>
        <w:t xml:space="preserve">étail </w:t>
      </w:r>
      <w:r>
        <w:rPr>
          <w:rFonts w:ascii="Arial" w:hAnsi="Arial" w:cs="Arial"/>
          <w:sz w:val="20"/>
          <w:szCs w:val="20"/>
        </w:rPr>
        <w:t>des mentions types à intégrer aux rapports et documents contractuel</w:t>
      </w:r>
      <w:r w:rsidR="00D91990">
        <w:rPr>
          <w:rFonts w:ascii="Arial" w:hAnsi="Arial" w:cs="Arial"/>
          <w:sz w:val="20"/>
          <w:szCs w:val="20"/>
        </w:rPr>
        <w:t>s</w:t>
      </w:r>
      <w:r>
        <w:rPr>
          <w:rFonts w:ascii="Arial" w:hAnsi="Arial" w:cs="Arial"/>
          <w:sz w:val="20"/>
          <w:szCs w:val="20"/>
        </w:rPr>
        <w:t xml:space="preserve"> est </w:t>
      </w:r>
      <w:r w:rsidR="004546E2">
        <w:rPr>
          <w:rFonts w:ascii="Arial" w:hAnsi="Arial" w:cs="Arial"/>
          <w:sz w:val="20"/>
          <w:szCs w:val="20"/>
        </w:rPr>
        <w:t xml:space="preserve">annexé </w:t>
      </w:r>
      <w:r>
        <w:rPr>
          <w:rFonts w:ascii="Arial" w:hAnsi="Arial" w:cs="Arial"/>
          <w:sz w:val="20"/>
          <w:szCs w:val="20"/>
        </w:rPr>
        <w:t>à la présente instruction.</w:t>
      </w:r>
    </w:p>
    <w:p w:rsidR="00190030" w:rsidRPr="008950A6" w:rsidRDefault="00190030" w:rsidP="004546E2">
      <w:pPr>
        <w:spacing w:after="0"/>
        <w:jc w:val="both"/>
        <w:rPr>
          <w:rFonts w:ascii="Arial" w:hAnsi="Arial" w:cs="Arial"/>
          <w:sz w:val="20"/>
          <w:szCs w:val="20"/>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Conséquences du non-respect de cette obligation</w:t>
      </w:r>
    </w:p>
    <w:p w:rsidR="004546E2" w:rsidRDefault="004546E2" w:rsidP="004546E2">
      <w:pPr>
        <w:spacing w:after="0"/>
        <w:jc w:val="both"/>
        <w:rPr>
          <w:rFonts w:ascii="Arial" w:hAnsi="Arial" w:cs="Arial"/>
          <w:sz w:val="20"/>
          <w:szCs w:val="20"/>
        </w:rPr>
      </w:pPr>
    </w:p>
    <w:p w:rsidR="004546E2" w:rsidRDefault="005643DF" w:rsidP="004546E2">
      <w:pPr>
        <w:spacing w:after="0"/>
        <w:jc w:val="both"/>
        <w:rPr>
          <w:rFonts w:ascii="Arial" w:hAnsi="Arial" w:cs="Arial"/>
          <w:sz w:val="20"/>
          <w:szCs w:val="20"/>
        </w:rPr>
      </w:pPr>
      <w:r w:rsidRPr="00531C90">
        <w:rPr>
          <w:rFonts w:ascii="Arial" w:hAnsi="Arial" w:cs="Arial"/>
          <w:sz w:val="20"/>
          <w:szCs w:val="20"/>
        </w:rPr>
        <w:t>Si l’obligation de recrutement de s</w:t>
      </w:r>
      <w:r w:rsidR="001F2294">
        <w:rPr>
          <w:rFonts w:ascii="Arial" w:hAnsi="Arial" w:cs="Arial"/>
          <w:sz w:val="20"/>
          <w:szCs w:val="20"/>
        </w:rPr>
        <w:t xml:space="preserve">tagiaire(s) n’est pas respectée, </w:t>
      </w:r>
      <w:r w:rsidR="003C7F84">
        <w:rPr>
          <w:rFonts w:ascii="Arial" w:hAnsi="Arial" w:cs="Arial"/>
          <w:sz w:val="20"/>
          <w:szCs w:val="20"/>
        </w:rPr>
        <w:t xml:space="preserve">la personne morale </w:t>
      </w:r>
      <w:r w:rsidR="00D91990">
        <w:rPr>
          <w:rFonts w:ascii="Arial" w:hAnsi="Arial" w:cs="Arial"/>
          <w:sz w:val="20"/>
          <w:szCs w:val="20"/>
        </w:rPr>
        <w:t xml:space="preserve">perd </w:t>
      </w:r>
      <w:r w:rsidR="003C7F84">
        <w:rPr>
          <w:rFonts w:ascii="Arial" w:hAnsi="Arial" w:cs="Arial"/>
          <w:sz w:val="20"/>
          <w:szCs w:val="20"/>
        </w:rPr>
        <w:t xml:space="preserve">le bénéfice de la subvention régionale. </w:t>
      </w:r>
    </w:p>
    <w:p w:rsidR="005643DF" w:rsidRPr="008950A6" w:rsidRDefault="005643DF" w:rsidP="004546E2">
      <w:pPr>
        <w:spacing w:after="0"/>
        <w:jc w:val="both"/>
        <w:rPr>
          <w:rFonts w:ascii="Arial" w:hAnsi="Arial" w:cs="Arial"/>
          <w:sz w:val="20"/>
          <w:szCs w:val="20"/>
        </w:rPr>
      </w:pPr>
    </w:p>
    <w:p w:rsidR="004546E2" w:rsidRDefault="004546E2" w:rsidP="004546E2">
      <w:pPr>
        <w:spacing w:after="0"/>
        <w:jc w:val="both"/>
        <w:rPr>
          <w:rFonts w:ascii="Arial" w:hAnsi="Arial" w:cs="Arial"/>
          <w:sz w:val="20"/>
          <w:szCs w:val="20"/>
        </w:rPr>
      </w:pPr>
    </w:p>
    <w:p w:rsidR="004546E2" w:rsidRPr="009127CA" w:rsidRDefault="004546E2" w:rsidP="004546E2">
      <w:pPr>
        <w:pStyle w:val="Paragraphedeliste"/>
        <w:numPr>
          <w:ilvl w:val="0"/>
          <w:numId w:val="9"/>
        </w:numPr>
        <w:spacing w:after="0"/>
        <w:jc w:val="both"/>
        <w:rPr>
          <w:rFonts w:ascii="Arial" w:hAnsi="Arial" w:cs="Arial"/>
          <w:b/>
          <w:sz w:val="20"/>
          <w:szCs w:val="20"/>
          <w:u w:val="single"/>
        </w:rPr>
      </w:pPr>
      <w:r w:rsidRPr="009127CA">
        <w:rPr>
          <w:rFonts w:ascii="Arial" w:hAnsi="Arial" w:cs="Arial"/>
          <w:b/>
          <w:sz w:val="20"/>
          <w:szCs w:val="20"/>
          <w:u w:val="single"/>
        </w:rPr>
        <w:t>Impact sur l’instruction des dossiers de demande de subventions</w:t>
      </w:r>
      <w:r>
        <w:rPr>
          <w:rFonts w:ascii="Arial" w:hAnsi="Arial" w:cs="Arial"/>
          <w:b/>
          <w:sz w:val="20"/>
          <w:szCs w:val="20"/>
          <w:u w:val="single"/>
        </w:rPr>
        <w:t xml:space="preserve"> et nouvelles procédures</w:t>
      </w:r>
    </w:p>
    <w:p w:rsidR="004546E2" w:rsidRDefault="004546E2" w:rsidP="004546E2">
      <w:pPr>
        <w:spacing w:after="0"/>
        <w:jc w:val="both"/>
        <w:rPr>
          <w:rFonts w:ascii="Arial" w:hAnsi="Arial" w:cs="Arial"/>
          <w:sz w:val="20"/>
          <w:szCs w:val="20"/>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Pièces à intégrer dans le dossier de demande de subvention</w:t>
      </w:r>
    </w:p>
    <w:p w:rsidR="004546E2" w:rsidRDefault="004546E2" w:rsidP="004546E2">
      <w:pPr>
        <w:spacing w:after="0"/>
        <w:jc w:val="both"/>
        <w:rPr>
          <w:rFonts w:ascii="Arial" w:hAnsi="Arial" w:cs="Arial"/>
          <w:sz w:val="20"/>
          <w:szCs w:val="20"/>
        </w:rPr>
      </w:pPr>
    </w:p>
    <w:p w:rsidR="004546E2" w:rsidRPr="00490248" w:rsidRDefault="004546E2" w:rsidP="004546E2">
      <w:pPr>
        <w:spacing w:after="0"/>
        <w:jc w:val="both"/>
        <w:rPr>
          <w:rFonts w:ascii="Arial" w:hAnsi="Arial" w:cs="Arial"/>
          <w:sz w:val="20"/>
          <w:szCs w:val="20"/>
        </w:rPr>
      </w:pPr>
      <w:r w:rsidRPr="00490248">
        <w:rPr>
          <w:rFonts w:ascii="Arial" w:hAnsi="Arial" w:cs="Arial"/>
          <w:sz w:val="20"/>
          <w:szCs w:val="20"/>
        </w:rPr>
        <w:t xml:space="preserve">Les structures </w:t>
      </w:r>
      <w:r w:rsidR="00606366">
        <w:rPr>
          <w:rFonts w:ascii="Arial" w:hAnsi="Arial" w:cs="Arial"/>
          <w:sz w:val="20"/>
          <w:szCs w:val="20"/>
        </w:rPr>
        <w:t xml:space="preserve">qui sollicitent une subvention de la Région doivent intégrer à leur dossier un </w:t>
      </w:r>
      <w:r w:rsidR="00606366" w:rsidRPr="00606366">
        <w:rPr>
          <w:rFonts w:ascii="Arial" w:hAnsi="Arial" w:cs="Arial"/>
          <w:sz w:val="20"/>
          <w:szCs w:val="20"/>
        </w:rPr>
        <w:t>engagement de recruter</w:t>
      </w:r>
      <w:r w:rsidR="00075DF5">
        <w:rPr>
          <w:rFonts w:ascii="Arial" w:hAnsi="Arial" w:cs="Arial"/>
          <w:sz w:val="20"/>
          <w:szCs w:val="20"/>
        </w:rPr>
        <w:t xml:space="preserve"> </w:t>
      </w:r>
      <w:r w:rsidRPr="00490248">
        <w:rPr>
          <w:rFonts w:ascii="Arial" w:hAnsi="Arial" w:cs="Arial"/>
          <w:sz w:val="20"/>
          <w:szCs w:val="20"/>
        </w:rPr>
        <w:t>un</w:t>
      </w:r>
      <w:r w:rsidR="00075DF5">
        <w:rPr>
          <w:rFonts w:ascii="Arial" w:hAnsi="Arial" w:cs="Arial"/>
          <w:sz w:val="20"/>
          <w:szCs w:val="20"/>
        </w:rPr>
        <w:t xml:space="preserve"> nombre de stagiaires en prenant en considération</w:t>
      </w:r>
      <w:r w:rsidRPr="00490248">
        <w:rPr>
          <w:rFonts w:ascii="Arial" w:hAnsi="Arial" w:cs="Arial"/>
          <w:sz w:val="20"/>
          <w:szCs w:val="20"/>
        </w:rPr>
        <w:t xml:space="preserve"> :</w:t>
      </w:r>
    </w:p>
    <w:p w:rsidR="004546E2" w:rsidRPr="00490248" w:rsidRDefault="00BD6F3D" w:rsidP="004546E2">
      <w:pPr>
        <w:pStyle w:val="Paragraphedeliste"/>
        <w:numPr>
          <w:ilvl w:val="0"/>
          <w:numId w:val="12"/>
        </w:numPr>
        <w:spacing w:after="0"/>
        <w:jc w:val="both"/>
        <w:rPr>
          <w:rFonts w:ascii="Arial" w:hAnsi="Arial" w:cs="Arial"/>
          <w:sz w:val="20"/>
          <w:szCs w:val="20"/>
        </w:rPr>
      </w:pPr>
      <w:r>
        <w:rPr>
          <w:rFonts w:ascii="Arial" w:hAnsi="Arial" w:cs="Arial"/>
          <w:sz w:val="20"/>
          <w:szCs w:val="20"/>
        </w:rPr>
        <w:t>le</w:t>
      </w:r>
      <w:r w:rsidRPr="00490248">
        <w:rPr>
          <w:rFonts w:ascii="Arial" w:hAnsi="Arial" w:cs="Arial"/>
          <w:sz w:val="20"/>
          <w:szCs w:val="20"/>
        </w:rPr>
        <w:t xml:space="preserve"> </w:t>
      </w:r>
      <w:r w:rsidR="004546E2" w:rsidRPr="00490248">
        <w:rPr>
          <w:rFonts w:ascii="Arial" w:hAnsi="Arial" w:cs="Arial"/>
          <w:sz w:val="20"/>
          <w:szCs w:val="20"/>
        </w:rPr>
        <w:t>montant de subvention demandé</w:t>
      </w:r>
      <w:r w:rsidR="00606366">
        <w:rPr>
          <w:rFonts w:ascii="Arial" w:hAnsi="Arial" w:cs="Arial"/>
          <w:sz w:val="20"/>
          <w:szCs w:val="20"/>
        </w:rPr>
        <w:t>e ;</w:t>
      </w:r>
    </w:p>
    <w:p w:rsidR="004546E2" w:rsidRPr="00490248" w:rsidRDefault="004546E2" w:rsidP="004546E2">
      <w:pPr>
        <w:pStyle w:val="Paragraphedeliste"/>
        <w:numPr>
          <w:ilvl w:val="0"/>
          <w:numId w:val="12"/>
        </w:numPr>
        <w:spacing w:after="0"/>
        <w:jc w:val="both"/>
        <w:rPr>
          <w:rFonts w:ascii="Arial" w:hAnsi="Arial" w:cs="Arial"/>
          <w:sz w:val="20"/>
          <w:szCs w:val="20"/>
        </w:rPr>
      </w:pPr>
      <w:r w:rsidRPr="00490248">
        <w:rPr>
          <w:rFonts w:ascii="Arial" w:hAnsi="Arial" w:cs="Arial"/>
          <w:sz w:val="20"/>
          <w:szCs w:val="20"/>
        </w:rPr>
        <w:t xml:space="preserve">l’application des dispositions légales (nombre maximum de </w:t>
      </w:r>
      <w:r w:rsidR="00606366">
        <w:rPr>
          <w:rFonts w:ascii="Arial" w:hAnsi="Arial" w:cs="Arial"/>
          <w:sz w:val="20"/>
          <w:szCs w:val="20"/>
        </w:rPr>
        <w:t>stagiaire, délai de carence ent</w:t>
      </w:r>
      <w:r w:rsidRPr="00490248">
        <w:rPr>
          <w:rFonts w:ascii="Arial" w:hAnsi="Arial" w:cs="Arial"/>
          <w:sz w:val="20"/>
          <w:szCs w:val="20"/>
        </w:rPr>
        <w:t>r</w:t>
      </w:r>
      <w:r w:rsidR="00606366">
        <w:rPr>
          <w:rFonts w:ascii="Arial" w:hAnsi="Arial" w:cs="Arial"/>
          <w:sz w:val="20"/>
          <w:szCs w:val="20"/>
        </w:rPr>
        <w:t>e</w:t>
      </w:r>
      <w:r w:rsidRPr="00490248">
        <w:rPr>
          <w:rFonts w:ascii="Arial" w:hAnsi="Arial" w:cs="Arial"/>
          <w:sz w:val="20"/>
          <w:szCs w:val="20"/>
        </w:rPr>
        <w:t xml:space="preserve"> deux stages, </w:t>
      </w:r>
      <w:r w:rsidR="00606366">
        <w:rPr>
          <w:rFonts w:ascii="Arial" w:hAnsi="Arial" w:cs="Arial"/>
          <w:sz w:val="20"/>
          <w:szCs w:val="20"/>
        </w:rPr>
        <w:t>contraintes liées à l’</w:t>
      </w:r>
      <w:r w:rsidRPr="00490248">
        <w:rPr>
          <w:rFonts w:ascii="Arial" w:hAnsi="Arial" w:cs="Arial"/>
          <w:sz w:val="20"/>
          <w:szCs w:val="20"/>
        </w:rPr>
        <w:t>encadrement…)</w:t>
      </w:r>
      <w:r w:rsidR="003C7273">
        <w:rPr>
          <w:rFonts w:ascii="Arial" w:hAnsi="Arial" w:cs="Arial"/>
          <w:sz w:val="20"/>
          <w:szCs w:val="20"/>
        </w:rPr>
        <w:t>.</w:t>
      </w:r>
    </w:p>
    <w:p w:rsidR="004546E2" w:rsidRDefault="004546E2" w:rsidP="004546E2">
      <w:pPr>
        <w:spacing w:after="0"/>
        <w:jc w:val="both"/>
        <w:rPr>
          <w:rFonts w:ascii="Arial" w:hAnsi="Arial" w:cs="Arial"/>
          <w:sz w:val="20"/>
          <w:szCs w:val="20"/>
        </w:rPr>
      </w:pPr>
    </w:p>
    <w:p w:rsidR="004546E2" w:rsidRDefault="00606366" w:rsidP="004546E2">
      <w:pPr>
        <w:spacing w:after="0"/>
        <w:jc w:val="both"/>
        <w:rPr>
          <w:rFonts w:ascii="Arial" w:hAnsi="Arial" w:cs="Arial"/>
          <w:sz w:val="20"/>
          <w:szCs w:val="20"/>
        </w:rPr>
      </w:pPr>
      <w:r>
        <w:rPr>
          <w:rFonts w:ascii="Arial" w:hAnsi="Arial" w:cs="Arial"/>
          <w:sz w:val="20"/>
          <w:szCs w:val="20"/>
        </w:rPr>
        <w:t>Le</w:t>
      </w:r>
      <w:r w:rsidR="004546E2" w:rsidRPr="00490248">
        <w:rPr>
          <w:rFonts w:ascii="Arial" w:hAnsi="Arial" w:cs="Arial"/>
          <w:sz w:val="20"/>
          <w:szCs w:val="20"/>
        </w:rPr>
        <w:t xml:space="preserve">s services régionaux </w:t>
      </w:r>
      <w:r w:rsidR="00BD6F3D">
        <w:rPr>
          <w:rFonts w:ascii="Arial" w:hAnsi="Arial" w:cs="Arial"/>
          <w:sz w:val="20"/>
          <w:szCs w:val="20"/>
        </w:rPr>
        <w:t xml:space="preserve">sont responsables de la vérification </w:t>
      </w:r>
      <w:r w:rsidR="00330CBA">
        <w:rPr>
          <w:rFonts w:ascii="Arial" w:hAnsi="Arial" w:cs="Arial"/>
          <w:sz w:val="20"/>
          <w:szCs w:val="20"/>
        </w:rPr>
        <w:t>des</w:t>
      </w:r>
      <w:r w:rsidR="00BD6F3D" w:rsidRPr="00490248">
        <w:rPr>
          <w:rFonts w:ascii="Arial" w:hAnsi="Arial" w:cs="Arial"/>
          <w:sz w:val="20"/>
          <w:szCs w:val="20"/>
        </w:rPr>
        <w:t xml:space="preserve"> </w:t>
      </w:r>
      <w:r w:rsidR="004546E2" w:rsidRPr="00490248">
        <w:rPr>
          <w:rFonts w:ascii="Arial" w:hAnsi="Arial" w:cs="Arial"/>
          <w:sz w:val="20"/>
          <w:szCs w:val="20"/>
        </w:rPr>
        <w:t>explications et calculs de la structure au moment de l’instruction de la subvention.</w:t>
      </w:r>
    </w:p>
    <w:p w:rsidR="004546E2" w:rsidRPr="00A41099" w:rsidRDefault="004546E2" w:rsidP="004546E2">
      <w:pPr>
        <w:spacing w:after="0"/>
        <w:jc w:val="both"/>
        <w:rPr>
          <w:rFonts w:ascii="Arial" w:hAnsi="Arial" w:cs="Arial"/>
          <w:sz w:val="20"/>
          <w:szCs w:val="20"/>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Ecran IRIS</w:t>
      </w:r>
    </w:p>
    <w:p w:rsidR="004546E2" w:rsidRDefault="004546E2" w:rsidP="004546E2">
      <w:pPr>
        <w:spacing w:after="0"/>
        <w:jc w:val="both"/>
        <w:rPr>
          <w:rFonts w:ascii="Arial" w:hAnsi="Arial" w:cs="Arial"/>
          <w:sz w:val="20"/>
          <w:szCs w:val="20"/>
        </w:rPr>
      </w:pPr>
    </w:p>
    <w:p w:rsidR="004546E2" w:rsidRDefault="00606366" w:rsidP="004546E2">
      <w:pPr>
        <w:spacing w:after="0"/>
        <w:jc w:val="both"/>
        <w:rPr>
          <w:rFonts w:ascii="Arial" w:hAnsi="Arial" w:cs="Arial"/>
          <w:sz w:val="20"/>
          <w:szCs w:val="20"/>
        </w:rPr>
      </w:pPr>
      <w:r>
        <w:rPr>
          <w:rFonts w:ascii="Arial" w:hAnsi="Arial" w:cs="Arial"/>
          <w:sz w:val="20"/>
          <w:szCs w:val="20"/>
        </w:rPr>
        <w:t>Le nombre de stagiaires à recruter est saisi</w:t>
      </w:r>
      <w:r w:rsidR="004546E2" w:rsidRPr="00490248">
        <w:rPr>
          <w:rFonts w:ascii="Arial" w:hAnsi="Arial" w:cs="Arial"/>
          <w:sz w:val="20"/>
          <w:szCs w:val="20"/>
        </w:rPr>
        <w:t xml:space="preserve"> </w:t>
      </w:r>
      <w:r>
        <w:rPr>
          <w:rFonts w:ascii="Arial" w:hAnsi="Arial" w:cs="Arial"/>
          <w:sz w:val="20"/>
          <w:szCs w:val="20"/>
        </w:rPr>
        <w:t>dans un écran IRIS obligatoire. C</w:t>
      </w:r>
      <w:r w:rsidR="004546E2" w:rsidRPr="00490248">
        <w:rPr>
          <w:rFonts w:ascii="Arial" w:hAnsi="Arial" w:cs="Arial"/>
          <w:sz w:val="20"/>
          <w:szCs w:val="20"/>
        </w:rPr>
        <w:t xml:space="preserve">es éléments </w:t>
      </w:r>
      <w:r>
        <w:rPr>
          <w:rFonts w:ascii="Arial" w:hAnsi="Arial" w:cs="Arial"/>
          <w:sz w:val="20"/>
          <w:szCs w:val="20"/>
        </w:rPr>
        <w:t>sont retranscrits</w:t>
      </w:r>
      <w:r w:rsidR="004546E2" w:rsidRPr="00490248">
        <w:rPr>
          <w:rFonts w:ascii="Arial" w:hAnsi="Arial" w:cs="Arial"/>
          <w:sz w:val="20"/>
          <w:szCs w:val="20"/>
        </w:rPr>
        <w:t xml:space="preserve"> dans la fiche projet </w:t>
      </w:r>
      <w:r>
        <w:rPr>
          <w:rFonts w:ascii="Arial" w:hAnsi="Arial" w:cs="Arial"/>
          <w:sz w:val="20"/>
          <w:szCs w:val="20"/>
        </w:rPr>
        <w:t>annexée</w:t>
      </w:r>
      <w:r w:rsidR="004546E2" w:rsidRPr="00490248">
        <w:rPr>
          <w:rFonts w:ascii="Arial" w:hAnsi="Arial" w:cs="Arial"/>
          <w:sz w:val="20"/>
          <w:szCs w:val="20"/>
        </w:rPr>
        <w:t xml:space="preserve"> à la délibération</w:t>
      </w:r>
      <w:r>
        <w:rPr>
          <w:rFonts w:ascii="Arial" w:hAnsi="Arial" w:cs="Arial"/>
          <w:sz w:val="20"/>
          <w:szCs w:val="20"/>
        </w:rPr>
        <w:t xml:space="preserve"> attribuant la subvention</w:t>
      </w:r>
      <w:r w:rsidR="004546E2" w:rsidRPr="00490248">
        <w:rPr>
          <w:rFonts w:ascii="Arial" w:hAnsi="Arial" w:cs="Arial"/>
          <w:sz w:val="20"/>
          <w:szCs w:val="20"/>
        </w:rPr>
        <w:t>.</w:t>
      </w:r>
    </w:p>
    <w:p w:rsidR="004546E2" w:rsidRPr="00A41099" w:rsidRDefault="004546E2" w:rsidP="004546E2">
      <w:pPr>
        <w:spacing w:after="0"/>
        <w:jc w:val="both"/>
        <w:rPr>
          <w:rFonts w:ascii="Arial" w:hAnsi="Arial" w:cs="Arial"/>
          <w:sz w:val="20"/>
          <w:szCs w:val="20"/>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Transmission des « annonces » à publier sur le portail régional dédié à la diffusion des offres de stages</w:t>
      </w:r>
    </w:p>
    <w:p w:rsidR="004546E2" w:rsidRDefault="004546E2" w:rsidP="004546E2">
      <w:pPr>
        <w:spacing w:after="0"/>
        <w:jc w:val="both"/>
        <w:rPr>
          <w:rFonts w:ascii="Arial" w:hAnsi="Arial" w:cs="Arial"/>
          <w:sz w:val="20"/>
          <w:szCs w:val="20"/>
        </w:rPr>
      </w:pPr>
    </w:p>
    <w:p w:rsidR="009F25EF" w:rsidRDefault="00606366" w:rsidP="004546E2">
      <w:pPr>
        <w:spacing w:after="0"/>
        <w:jc w:val="both"/>
        <w:rPr>
          <w:rFonts w:ascii="Arial" w:hAnsi="Arial" w:cs="Arial"/>
          <w:sz w:val="20"/>
          <w:szCs w:val="20"/>
        </w:rPr>
      </w:pPr>
      <w:r w:rsidRPr="00531C90">
        <w:rPr>
          <w:rFonts w:ascii="Arial" w:hAnsi="Arial" w:cs="Arial"/>
          <w:sz w:val="20"/>
          <w:szCs w:val="20"/>
        </w:rPr>
        <w:t xml:space="preserve">Une fois la subvention votée, le bénéficiaire saisit le contenu </w:t>
      </w:r>
      <w:r w:rsidR="009F25EF" w:rsidRPr="00531C90">
        <w:rPr>
          <w:rFonts w:ascii="Arial" w:hAnsi="Arial" w:cs="Arial"/>
          <w:sz w:val="20"/>
          <w:szCs w:val="20"/>
        </w:rPr>
        <w:t xml:space="preserve">du / des stage(s) </w:t>
      </w:r>
      <w:r w:rsidRPr="00531C90">
        <w:rPr>
          <w:rFonts w:ascii="Arial" w:hAnsi="Arial" w:cs="Arial"/>
          <w:sz w:val="20"/>
          <w:szCs w:val="20"/>
        </w:rPr>
        <w:t>(nature, durée, objet,  niveau…) sur la Plateforme des Aides Régionales (PAR).</w:t>
      </w:r>
      <w:r w:rsidRPr="00606366">
        <w:rPr>
          <w:rFonts w:ascii="Arial" w:hAnsi="Arial" w:cs="Arial"/>
          <w:sz w:val="20"/>
          <w:szCs w:val="20"/>
        </w:rPr>
        <w:t xml:space="preserve"> </w:t>
      </w:r>
    </w:p>
    <w:p w:rsidR="009F25EF" w:rsidRDefault="009F25EF" w:rsidP="004546E2">
      <w:pPr>
        <w:spacing w:after="0"/>
        <w:jc w:val="both"/>
        <w:rPr>
          <w:rFonts w:ascii="Arial" w:hAnsi="Arial" w:cs="Arial"/>
          <w:sz w:val="20"/>
          <w:szCs w:val="20"/>
        </w:rPr>
      </w:pPr>
    </w:p>
    <w:p w:rsidR="004546E2" w:rsidRDefault="00606366" w:rsidP="004546E2">
      <w:pPr>
        <w:spacing w:after="0"/>
        <w:jc w:val="both"/>
        <w:rPr>
          <w:rFonts w:ascii="Arial" w:hAnsi="Arial" w:cs="Arial"/>
          <w:sz w:val="20"/>
          <w:szCs w:val="20"/>
        </w:rPr>
      </w:pPr>
      <w:r w:rsidRPr="00606366">
        <w:rPr>
          <w:rFonts w:ascii="Arial" w:hAnsi="Arial" w:cs="Arial"/>
          <w:sz w:val="20"/>
          <w:szCs w:val="20"/>
        </w:rPr>
        <w:lastRenderedPageBreak/>
        <w:t xml:space="preserve">Ces informations </w:t>
      </w:r>
      <w:r w:rsidR="009F25EF" w:rsidRPr="00531C90">
        <w:rPr>
          <w:rFonts w:ascii="Arial" w:hAnsi="Arial" w:cs="Arial"/>
          <w:sz w:val="20"/>
          <w:szCs w:val="20"/>
        </w:rPr>
        <w:t xml:space="preserve">peuvent </w:t>
      </w:r>
      <w:r w:rsidRPr="00531C90">
        <w:rPr>
          <w:rFonts w:ascii="Arial" w:hAnsi="Arial" w:cs="Arial"/>
          <w:sz w:val="20"/>
          <w:szCs w:val="20"/>
        </w:rPr>
        <w:t xml:space="preserve">ensuite </w:t>
      </w:r>
      <w:r w:rsidR="009F25EF" w:rsidRPr="00531C90">
        <w:rPr>
          <w:rFonts w:ascii="Arial" w:hAnsi="Arial" w:cs="Arial"/>
          <w:sz w:val="20"/>
          <w:szCs w:val="20"/>
        </w:rPr>
        <w:t xml:space="preserve">être </w:t>
      </w:r>
      <w:r w:rsidRPr="00531C90">
        <w:rPr>
          <w:rFonts w:ascii="Arial" w:hAnsi="Arial" w:cs="Arial"/>
          <w:sz w:val="20"/>
          <w:szCs w:val="20"/>
        </w:rPr>
        <w:t>diffusées</w:t>
      </w:r>
      <w:r w:rsidRPr="00606366">
        <w:rPr>
          <w:rFonts w:ascii="Arial" w:hAnsi="Arial" w:cs="Arial"/>
          <w:sz w:val="20"/>
          <w:szCs w:val="20"/>
        </w:rPr>
        <w:t xml:space="preserve"> sur le portail dédié aux annonces de stages mis en place par la Région</w:t>
      </w:r>
      <w:r w:rsidRPr="00A16EEF">
        <w:rPr>
          <w:rFonts w:ascii="Arial" w:hAnsi="Arial" w:cs="Arial"/>
          <w:sz w:val="20"/>
          <w:szCs w:val="20"/>
        </w:rPr>
        <w:t>.</w:t>
      </w:r>
    </w:p>
    <w:p w:rsidR="00606366" w:rsidRPr="00A41099" w:rsidRDefault="00606366" w:rsidP="004546E2">
      <w:pPr>
        <w:spacing w:after="0"/>
        <w:jc w:val="both"/>
        <w:rPr>
          <w:rFonts w:ascii="Arial" w:hAnsi="Arial" w:cs="Arial"/>
          <w:sz w:val="20"/>
          <w:szCs w:val="20"/>
        </w:rPr>
      </w:pPr>
    </w:p>
    <w:p w:rsidR="004546E2" w:rsidRPr="000D4AD9" w:rsidRDefault="004546E2" w:rsidP="004546E2">
      <w:pPr>
        <w:pStyle w:val="Paragraphedeliste"/>
        <w:numPr>
          <w:ilvl w:val="0"/>
          <w:numId w:val="11"/>
        </w:numPr>
        <w:spacing w:after="0"/>
        <w:jc w:val="both"/>
        <w:rPr>
          <w:rFonts w:ascii="Arial" w:hAnsi="Arial" w:cs="Arial"/>
          <w:sz w:val="20"/>
          <w:szCs w:val="20"/>
          <w:u w:val="single"/>
        </w:rPr>
      </w:pPr>
      <w:r w:rsidRPr="000D4AD9">
        <w:rPr>
          <w:rFonts w:ascii="Arial" w:hAnsi="Arial" w:cs="Arial"/>
          <w:sz w:val="20"/>
          <w:szCs w:val="20"/>
          <w:u w:val="single"/>
        </w:rPr>
        <w:t>Pièces à transmettre conditionnant le versement du solde de la subvention</w:t>
      </w:r>
    </w:p>
    <w:p w:rsidR="004546E2" w:rsidRDefault="004546E2" w:rsidP="004546E2">
      <w:pPr>
        <w:spacing w:after="0"/>
        <w:jc w:val="both"/>
        <w:rPr>
          <w:rFonts w:ascii="Arial" w:hAnsi="Arial" w:cs="Arial"/>
          <w:b/>
          <w:sz w:val="20"/>
          <w:szCs w:val="20"/>
        </w:rPr>
      </w:pPr>
    </w:p>
    <w:p w:rsidR="00213D1B" w:rsidRDefault="00213D1B" w:rsidP="00213D1B">
      <w:pPr>
        <w:spacing w:after="0"/>
        <w:jc w:val="both"/>
        <w:rPr>
          <w:rFonts w:ascii="Arial" w:hAnsi="Arial" w:cs="Arial"/>
          <w:sz w:val="20"/>
          <w:szCs w:val="20"/>
        </w:rPr>
      </w:pPr>
      <w:r w:rsidRPr="00190030">
        <w:rPr>
          <w:rFonts w:ascii="Arial" w:hAnsi="Arial" w:cs="Arial"/>
          <w:sz w:val="20"/>
          <w:szCs w:val="20"/>
          <w:u w:val="single"/>
        </w:rPr>
        <w:t>Au moment du versement de l’avance ou de l’acompte :</w:t>
      </w:r>
      <w:r w:rsidRPr="00190030">
        <w:rPr>
          <w:rFonts w:ascii="Arial" w:hAnsi="Arial" w:cs="Arial"/>
          <w:sz w:val="20"/>
          <w:szCs w:val="20"/>
        </w:rPr>
        <w:t xml:space="preserve"> </w:t>
      </w:r>
      <w:r w:rsidRPr="00861863">
        <w:rPr>
          <w:rFonts w:ascii="Arial" w:hAnsi="Arial" w:cs="Arial"/>
          <w:sz w:val="20"/>
          <w:szCs w:val="20"/>
        </w:rPr>
        <w:t>il est vérifié que le bénéficiaire a bien procédé à la saisie des propositions de stages ou de contrats de travail sur la Plateforme d’Aides Régionales (PAR).</w:t>
      </w:r>
    </w:p>
    <w:p w:rsidR="00213D1B" w:rsidRPr="00190030" w:rsidRDefault="00213D1B" w:rsidP="00213D1B">
      <w:pPr>
        <w:spacing w:after="0"/>
        <w:jc w:val="both"/>
        <w:rPr>
          <w:rFonts w:ascii="Arial" w:hAnsi="Arial" w:cs="Arial"/>
          <w:sz w:val="20"/>
          <w:szCs w:val="20"/>
        </w:rPr>
      </w:pPr>
    </w:p>
    <w:p w:rsidR="00F2460A" w:rsidRPr="00F86BAE" w:rsidRDefault="00213D1B" w:rsidP="00F86BAE">
      <w:pPr>
        <w:spacing w:after="0"/>
        <w:jc w:val="both"/>
        <w:rPr>
          <w:rFonts w:ascii="Arial" w:hAnsi="Arial" w:cs="Arial"/>
          <w:sz w:val="20"/>
          <w:szCs w:val="20"/>
        </w:rPr>
      </w:pPr>
      <w:r w:rsidRPr="00190030">
        <w:rPr>
          <w:rFonts w:ascii="Arial" w:hAnsi="Arial" w:cs="Arial"/>
          <w:sz w:val="20"/>
          <w:szCs w:val="20"/>
          <w:u w:val="single"/>
        </w:rPr>
        <w:t>A la demande de versement du solde :</w:t>
      </w:r>
      <w:r w:rsidRPr="00190030">
        <w:rPr>
          <w:rFonts w:ascii="Arial" w:hAnsi="Arial" w:cs="Arial"/>
          <w:sz w:val="20"/>
          <w:szCs w:val="20"/>
        </w:rPr>
        <w:t xml:space="preserve"> il </w:t>
      </w:r>
      <w:r>
        <w:rPr>
          <w:rFonts w:ascii="Arial" w:hAnsi="Arial" w:cs="Arial"/>
          <w:sz w:val="20"/>
          <w:szCs w:val="20"/>
        </w:rPr>
        <w:t>est</w:t>
      </w:r>
      <w:r w:rsidRPr="00190030">
        <w:rPr>
          <w:rFonts w:ascii="Arial" w:hAnsi="Arial" w:cs="Arial"/>
          <w:sz w:val="20"/>
          <w:szCs w:val="20"/>
        </w:rPr>
        <w:t xml:space="preserve"> demandé </w:t>
      </w:r>
      <w:r>
        <w:rPr>
          <w:rFonts w:ascii="Arial" w:hAnsi="Arial" w:cs="Arial"/>
          <w:sz w:val="20"/>
          <w:szCs w:val="20"/>
        </w:rPr>
        <w:t>au bénéficiaire une</w:t>
      </w:r>
      <w:r w:rsidRPr="00190030">
        <w:rPr>
          <w:rFonts w:ascii="Arial" w:hAnsi="Arial" w:cs="Arial"/>
          <w:sz w:val="20"/>
          <w:szCs w:val="20"/>
        </w:rPr>
        <w:t xml:space="preserve"> copie</w:t>
      </w:r>
      <w:r w:rsidR="00F86BAE">
        <w:rPr>
          <w:rFonts w:ascii="Arial" w:hAnsi="Arial" w:cs="Arial"/>
          <w:sz w:val="20"/>
          <w:szCs w:val="20"/>
        </w:rPr>
        <w:t> </w:t>
      </w:r>
      <w:r w:rsidRPr="00F86BAE">
        <w:rPr>
          <w:rFonts w:ascii="Arial" w:hAnsi="Arial" w:cs="Arial"/>
          <w:sz w:val="20"/>
          <w:szCs w:val="20"/>
        </w:rPr>
        <w:t xml:space="preserve">de la / des convention(s) de stage ou contrat(s) d’apprentissage ou professionnalisation </w:t>
      </w:r>
      <w:r w:rsidRPr="00F86BAE">
        <w:rPr>
          <w:rFonts w:ascii="Arial" w:hAnsi="Arial" w:cs="Arial"/>
          <w:sz w:val="20"/>
          <w:szCs w:val="20"/>
          <w:u w:val="single"/>
        </w:rPr>
        <w:t>signés</w:t>
      </w:r>
      <w:r w:rsidR="00D91990">
        <w:t>.</w:t>
      </w:r>
    </w:p>
    <w:p w:rsidR="00F2460A" w:rsidRDefault="00F2460A" w:rsidP="00F2460A">
      <w:pPr>
        <w:spacing w:after="0"/>
        <w:jc w:val="both"/>
        <w:rPr>
          <w:rFonts w:ascii="Arial" w:hAnsi="Arial" w:cs="Arial"/>
          <w:sz w:val="20"/>
          <w:szCs w:val="20"/>
        </w:rPr>
      </w:pPr>
    </w:p>
    <w:p w:rsidR="00213D1B" w:rsidRPr="00F2460A" w:rsidRDefault="00213D1B" w:rsidP="00F2460A">
      <w:pPr>
        <w:spacing w:after="0"/>
        <w:jc w:val="both"/>
        <w:rPr>
          <w:rFonts w:ascii="Arial" w:hAnsi="Arial" w:cs="Arial"/>
          <w:sz w:val="20"/>
          <w:szCs w:val="20"/>
          <w:u w:val="single"/>
        </w:rPr>
      </w:pPr>
      <w:r w:rsidRPr="00F2460A">
        <w:rPr>
          <w:rFonts w:ascii="Arial" w:hAnsi="Arial" w:cs="Arial"/>
          <w:sz w:val="20"/>
          <w:szCs w:val="20"/>
        </w:rPr>
        <w:t>Les pièces pourront être rattachées à la Plateforme d’Aides Régionales (PAR) pour clôturer le dossier.</w:t>
      </w:r>
    </w:p>
    <w:p w:rsidR="004546E2" w:rsidRPr="00861863" w:rsidRDefault="004546E2" w:rsidP="004546E2">
      <w:pPr>
        <w:spacing w:after="0"/>
        <w:jc w:val="both"/>
        <w:rPr>
          <w:rFonts w:ascii="Arial" w:hAnsi="Arial" w:cs="Arial"/>
          <w:sz w:val="20"/>
          <w:szCs w:val="20"/>
        </w:rPr>
      </w:pPr>
    </w:p>
    <w:p w:rsidR="005C51DB" w:rsidRPr="005C51DB" w:rsidRDefault="005C51DB" w:rsidP="005C51DB">
      <w:pPr>
        <w:spacing w:after="0"/>
        <w:jc w:val="both"/>
        <w:rPr>
          <w:rFonts w:ascii="Arial" w:hAnsi="Arial" w:cs="Arial"/>
          <w:sz w:val="20"/>
          <w:szCs w:val="20"/>
        </w:rPr>
      </w:pPr>
      <w:r w:rsidRPr="005C51DB">
        <w:rPr>
          <w:rFonts w:ascii="Arial" w:hAnsi="Arial" w:cs="Arial"/>
          <w:sz w:val="20"/>
          <w:szCs w:val="20"/>
        </w:rPr>
        <w:t>Vos interlocuteurs sur cette mesure sont les suivants :</w:t>
      </w:r>
    </w:p>
    <w:p w:rsidR="005C51DB" w:rsidRPr="005C51DB" w:rsidRDefault="005C51DB" w:rsidP="005C51DB">
      <w:pPr>
        <w:spacing w:after="0"/>
        <w:jc w:val="both"/>
        <w:rPr>
          <w:rFonts w:ascii="Arial" w:hAnsi="Arial" w:cs="Arial"/>
          <w:sz w:val="20"/>
          <w:szCs w:val="20"/>
        </w:rPr>
      </w:pPr>
      <w:r w:rsidRPr="005C51DB">
        <w:rPr>
          <w:rFonts w:ascii="Arial" w:hAnsi="Arial" w:cs="Arial"/>
          <w:sz w:val="20"/>
          <w:szCs w:val="20"/>
        </w:rPr>
        <w:t>- Mme Valérie Varault – Che</w:t>
      </w:r>
      <w:r>
        <w:rPr>
          <w:rFonts w:ascii="Arial" w:hAnsi="Arial" w:cs="Arial"/>
          <w:sz w:val="20"/>
          <w:szCs w:val="20"/>
        </w:rPr>
        <w:t xml:space="preserve">f du service Employeurs – DAE/UDEV </w:t>
      </w:r>
      <w:r w:rsidRPr="005C51DB">
        <w:rPr>
          <w:rFonts w:ascii="Arial" w:hAnsi="Arial" w:cs="Arial"/>
          <w:sz w:val="20"/>
          <w:szCs w:val="20"/>
        </w:rPr>
        <w:t>Coordination de la mesure.</w:t>
      </w:r>
    </w:p>
    <w:p w:rsidR="005C51DB" w:rsidRPr="005C51DB" w:rsidRDefault="005C51DB" w:rsidP="005C51DB">
      <w:pPr>
        <w:spacing w:after="0"/>
        <w:jc w:val="both"/>
        <w:rPr>
          <w:rFonts w:ascii="Arial" w:hAnsi="Arial" w:cs="Arial"/>
          <w:sz w:val="20"/>
          <w:szCs w:val="20"/>
        </w:rPr>
      </w:pPr>
      <w:r w:rsidRPr="005C51DB">
        <w:rPr>
          <w:rFonts w:ascii="Arial" w:hAnsi="Arial" w:cs="Arial"/>
          <w:sz w:val="20"/>
          <w:szCs w:val="20"/>
        </w:rPr>
        <w:t>- Mme Annabelle Menet –</w:t>
      </w:r>
      <w:r>
        <w:rPr>
          <w:rFonts w:ascii="Arial" w:hAnsi="Arial" w:cs="Arial"/>
          <w:sz w:val="20"/>
          <w:szCs w:val="20"/>
        </w:rPr>
        <w:t xml:space="preserve"> </w:t>
      </w:r>
      <w:r w:rsidRPr="005C51DB">
        <w:rPr>
          <w:rFonts w:ascii="Arial" w:hAnsi="Arial" w:cs="Arial"/>
          <w:sz w:val="20"/>
          <w:szCs w:val="20"/>
        </w:rPr>
        <w:t xml:space="preserve">Chef du service </w:t>
      </w:r>
      <w:r>
        <w:rPr>
          <w:rFonts w:ascii="Arial" w:hAnsi="Arial" w:cs="Arial"/>
          <w:sz w:val="20"/>
          <w:szCs w:val="20"/>
        </w:rPr>
        <w:t>administratif et juridique – SG/</w:t>
      </w:r>
      <w:r w:rsidRPr="005C51DB">
        <w:rPr>
          <w:rFonts w:ascii="Arial" w:hAnsi="Arial" w:cs="Arial"/>
          <w:sz w:val="20"/>
          <w:szCs w:val="20"/>
        </w:rPr>
        <w:t>UDEV  Conventions de l’UDEV et M. Xavier Mandry  - Chef du service conseil et études - Direction du Conseil, des études, du contentieux et des assurances / UAJMQ Convention</w:t>
      </w:r>
      <w:r>
        <w:rPr>
          <w:rFonts w:ascii="Arial" w:hAnsi="Arial" w:cs="Arial"/>
          <w:sz w:val="20"/>
          <w:szCs w:val="20"/>
        </w:rPr>
        <w:t>s</w:t>
      </w:r>
    </w:p>
    <w:p w:rsidR="005C51DB" w:rsidRPr="005C51DB" w:rsidRDefault="005C51DB" w:rsidP="005C51DB">
      <w:pPr>
        <w:spacing w:after="0"/>
        <w:jc w:val="both"/>
        <w:rPr>
          <w:rFonts w:ascii="Arial" w:hAnsi="Arial" w:cs="Arial"/>
          <w:sz w:val="20"/>
          <w:szCs w:val="20"/>
        </w:rPr>
      </w:pPr>
      <w:r w:rsidRPr="005C51DB">
        <w:rPr>
          <w:rFonts w:ascii="Arial" w:hAnsi="Arial" w:cs="Arial"/>
          <w:sz w:val="20"/>
          <w:szCs w:val="20"/>
        </w:rPr>
        <w:t>- Mme Laurie Prat – Responsable du Contrôle de gestio</w:t>
      </w:r>
      <w:r>
        <w:rPr>
          <w:rFonts w:ascii="Arial" w:hAnsi="Arial" w:cs="Arial"/>
          <w:sz w:val="20"/>
          <w:szCs w:val="20"/>
        </w:rPr>
        <w:t xml:space="preserve">n et des systèmes d’information - </w:t>
      </w:r>
      <w:r w:rsidRPr="005C51DB">
        <w:rPr>
          <w:rFonts w:ascii="Arial" w:hAnsi="Arial" w:cs="Arial"/>
          <w:sz w:val="20"/>
          <w:szCs w:val="20"/>
        </w:rPr>
        <w:t>UFACG Plateforme des aides régionales</w:t>
      </w:r>
    </w:p>
    <w:p w:rsidR="000A44E1" w:rsidRPr="005C51DB" w:rsidRDefault="005C51DB" w:rsidP="005C51DB">
      <w:pPr>
        <w:spacing w:after="0"/>
        <w:jc w:val="both"/>
        <w:rPr>
          <w:rFonts w:ascii="Arial" w:hAnsi="Arial" w:cs="Arial"/>
          <w:sz w:val="20"/>
          <w:szCs w:val="20"/>
        </w:rPr>
      </w:pPr>
      <w:r w:rsidRPr="005C51DB">
        <w:rPr>
          <w:rFonts w:ascii="Arial" w:hAnsi="Arial" w:cs="Arial"/>
          <w:sz w:val="20"/>
          <w:szCs w:val="20"/>
        </w:rPr>
        <w:t>- M. Christophe Libert - Chef du service innovation numérique / UCOM Publication des offres sur le site Internet</w:t>
      </w:r>
    </w:p>
    <w:p w:rsidR="004546E2" w:rsidRPr="005C51DB" w:rsidRDefault="004546E2" w:rsidP="004546E2">
      <w:pPr>
        <w:spacing w:after="0"/>
        <w:jc w:val="both"/>
        <w:rPr>
          <w:rFonts w:ascii="Arial" w:hAnsi="Arial" w:cs="Arial"/>
          <w:sz w:val="20"/>
          <w:szCs w:val="20"/>
        </w:rPr>
      </w:pPr>
    </w:p>
    <w:p w:rsidR="004546E2" w:rsidRPr="009127CA" w:rsidRDefault="004546E2" w:rsidP="004546E2">
      <w:pPr>
        <w:spacing w:after="0"/>
        <w:jc w:val="right"/>
        <w:rPr>
          <w:rFonts w:ascii="Arial" w:hAnsi="Arial" w:cs="Arial"/>
          <w:b/>
        </w:rPr>
      </w:pPr>
      <w:r w:rsidRPr="009127CA">
        <w:rPr>
          <w:rFonts w:ascii="Arial" w:hAnsi="Arial" w:cs="Arial"/>
          <w:b/>
        </w:rPr>
        <w:t>M. Patrick STEFANINI</w:t>
      </w:r>
    </w:p>
    <w:p w:rsidR="00893266" w:rsidRDefault="00A24596" w:rsidP="004546E2">
      <w:pPr>
        <w:spacing w:after="0"/>
        <w:jc w:val="right"/>
        <w:rPr>
          <w:rFonts w:ascii="Arial" w:hAnsi="Arial" w:cs="Arial"/>
          <w:b/>
        </w:rPr>
      </w:pPr>
      <w:r>
        <w:rPr>
          <w:rFonts w:ascii="Arial" w:hAnsi="Arial" w:cs="Arial"/>
          <w:b/>
        </w:rPr>
        <w:t>Directeur G</w:t>
      </w:r>
      <w:r w:rsidR="004546E2" w:rsidRPr="00FB40AA">
        <w:rPr>
          <w:rFonts w:ascii="Arial" w:hAnsi="Arial" w:cs="Arial"/>
          <w:b/>
        </w:rPr>
        <w:t xml:space="preserve">énéral des </w:t>
      </w:r>
      <w:r>
        <w:rPr>
          <w:rFonts w:ascii="Arial" w:hAnsi="Arial" w:cs="Arial"/>
          <w:b/>
        </w:rPr>
        <w:t>S</w:t>
      </w:r>
      <w:r w:rsidR="004546E2" w:rsidRPr="00FB40AA">
        <w:rPr>
          <w:rFonts w:ascii="Arial" w:hAnsi="Arial" w:cs="Arial"/>
          <w:b/>
        </w:rPr>
        <w:t>ervices</w:t>
      </w:r>
    </w:p>
    <w:p w:rsidR="00893266" w:rsidRDefault="00893266">
      <w:pPr>
        <w:rPr>
          <w:rFonts w:ascii="Arial" w:hAnsi="Arial" w:cs="Arial"/>
          <w:b/>
        </w:rPr>
      </w:pPr>
      <w:r>
        <w:rPr>
          <w:rFonts w:ascii="Arial" w:hAnsi="Arial" w:cs="Arial"/>
          <w:b/>
        </w:rPr>
        <w:br w:type="page"/>
      </w:r>
    </w:p>
    <w:p w:rsidR="00893266" w:rsidRPr="00671694" w:rsidRDefault="00893266" w:rsidP="00893266">
      <w:pPr>
        <w:pBdr>
          <w:bottom w:val="single" w:sz="4" w:space="1" w:color="auto"/>
        </w:pBdr>
        <w:spacing w:after="0"/>
        <w:jc w:val="center"/>
        <w:rPr>
          <w:rFonts w:ascii="Arial" w:hAnsi="Arial" w:cs="Arial"/>
          <w:b/>
          <w:sz w:val="24"/>
          <w:szCs w:val="24"/>
        </w:rPr>
      </w:pPr>
      <w:r w:rsidRPr="00671694">
        <w:rPr>
          <w:rFonts w:ascii="Arial" w:hAnsi="Arial" w:cs="Arial"/>
          <w:b/>
          <w:sz w:val="24"/>
          <w:szCs w:val="24"/>
        </w:rPr>
        <w:lastRenderedPageBreak/>
        <w:t>Annexe </w:t>
      </w:r>
      <w:r w:rsidR="00CA2E01">
        <w:rPr>
          <w:rFonts w:ascii="Arial" w:hAnsi="Arial" w:cs="Arial"/>
          <w:b/>
          <w:sz w:val="24"/>
          <w:szCs w:val="24"/>
        </w:rPr>
        <w:t>I.</w:t>
      </w:r>
      <w:r w:rsidRPr="00671694">
        <w:rPr>
          <w:rFonts w:ascii="Arial" w:hAnsi="Arial" w:cs="Arial"/>
          <w:b/>
          <w:sz w:val="24"/>
          <w:szCs w:val="24"/>
        </w:rPr>
        <w:t xml:space="preserve"> Application du rapport 100 000 stages</w:t>
      </w:r>
    </w:p>
    <w:p w:rsidR="00893266" w:rsidRPr="00671694" w:rsidRDefault="00893266" w:rsidP="00893266">
      <w:pPr>
        <w:pBdr>
          <w:bottom w:val="single" w:sz="4" w:space="1" w:color="auto"/>
        </w:pBdr>
        <w:spacing w:after="0"/>
        <w:jc w:val="center"/>
        <w:rPr>
          <w:rFonts w:ascii="Arial" w:hAnsi="Arial" w:cs="Arial"/>
          <w:b/>
          <w:sz w:val="24"/>
          <w:szCs w:val="24"/>
        </w:rPr>
      </w:pPr>
      <w:r w:rsidRPr="00671694">
        <w:rPr>
          <w:rFonts w:ascii="Arial" w:hAnsi="Arial" w:cs="Arial"/>
          <w:b/>
          <w:sz w:val="24"/>
          <w:szCs w:val="24"/>
        </w:rPr>
        <w:t>Mentions à intégrer aux rapports CP et conventions ou conventions-types</w:t>
      </w:r>
      <w:r w:rsidR="0052702F">
        <w:rPr>
          <w:rFonts w:ascii="Arial" w:hAnsi="Arial" w:cs="Arial"/>
          <w:b/>
          <w:sz w:val="24"/>
          <w:szCs w:val="24"/>
        </w:rPr>
        <w:t xml:space="preserve"> </w:t>
      </w:r>
    </w:p>
    <w:p w:rsidR="00893266" w:rsidRPr="00671694" w:rsidRDefault="00893266" w:rsidP="00893266">
      <w:pPr>
        <w:rPr>
          <w:rFonts w:ascii="Arial" w:hAnsi="Arial" w:cs="Arial"/>
          <w:sz w:val="20"/>
          <w:szCs w:val="20"/>
        </w:rPr>
      </w:pPr>
    </w:p>
    <w:p w:rsidR="00671694" w:rsidRDefault="00893266" w:rsidP="00893266">
      <w:pPr>
        <w:jc w:val="both"/>
        <w:rPr>
          <w:rFonts w:ascii="Arial" w:hAnsi="Arial" w:cs="Arial"/>
          <w:sz w:val="20"/>
          <w:szCs w:val="20"/>
        </w:rPr>
      </w:pPr>
      <w:r w:rsidRPr="00671694">
        <w:rPr>
          <w:rFonts w:ascii="Arial" w:hAnsi="Arial" w:cs="Arial"/>
          <w:sz w:val="20"/>
          <w:szCs w:val="20"/>
        </w:rPr>
        <w:t xml:space="preserve">Afin de mettre en œuvre </w:t>
      </w:r>
      <w:r w:rsidR="00CA2E01">
        <w:rPr>
          <w:rFonts w:ascii="Arial" w:hAnsi="Arial" w:cs="Arial"/>
          <w:sz w:val="20"/>
          <w:szCs w:val="20"/>
        </w:rPr>
        <w:t>la délibération n°</w:t>
      </w:r>
      <w:r w:rsidRPr="00671694">
        <w:rPr>
          <w:rFonts w:ascii="Arial" w:hAnsi="Arial" w:cs="Arial"/>
          <w:sz w:val="20"/>
          <w:szCs w:val="20"/>
        </w:rPr>
        <w:t xml:space="preserve"> CR 08-16 relati</w:t>
      </w:r>
      <w:r w:rsidR="00CA2E01">
        <w:rPr>
          <w:rFonts w:ascii="Arial" w:hAnsi="Arial" w:cs="Arial"/>
          <w:sz w:val="20"/>
          <w:szCs w:val="20"/>
        </w:rPr>
        <w:t>ve</w:t>
      </w:r>
      <w:r w:rsidRPr="00671694">
        <w:rPr>
          <w:rFonts w:ascii="Arial" w:hAnsi="Arial" w:cs="Arial"/>
          <w:sz w:val="20"/>
          <w:szCs w:val="20"/>
        </w:rPr>
        <w:t xml:space="preserve"> aux 100 000 nouveaux stages pour les jeunes Franciliens conformément </w:t>
      </w:r>
      <w:r w:rsidR="00BF78B2" w:rsidRPr="00671694">
        <w:rPr>
          <w:rFonts w:ascii="Arial" w:hAnsi="Arial" w:cs="Arial"/>
          <w:sz w:val="20"/>
          <w:szCs w:val="20"/>
        </w:rPr>
        <w:t>aux modalités présentées dans la présente instruction</w:t>
      </w:r>
      <w:r w:rsidRPr="00671694">
        <w:rPr>
          <w:rFonts w:ascii="Arial" w:hAnsi="Arial" w:cs="Arial"/>
          <w:sz w:val="20"/>
          <w:szCs w:val="20"/>
        </w:rPr>
        <w:t xml:space="preserve">, il convient d’intégrer au sein de </w:t>
      </w:r>
      <w:r w:rsidR="00BF78B2" w:rsidRPr="00671694">
        <w:rPr>
          <w:rFonts w:ascii="Arial" w:hAnsi="Arial" w:cs="Arial"/>
          <w:sz w:val="20"/>
          <w:szCs w:val="20"/>
        </w:rPr>
        <w:t>chaque</w:t>
      </w:r>
      <w:r w:rsidRPr="00671694">
        <w:rPr>
          <w:rFonts w:ascii="Arial" w:hAnsi="Arial" w:cs="Arial"/>
          <w:sz w:val="20"/>
          <w:szCs w:val="20"/>
        </w:rPr>
        <w:t xml:space="preserve"> rapport </w:t>
      </w:r>
      <w:r w:rsidR="00BF78B2" w:rsidRPr="00671694">
        <w:rPr>
          <w:rFonts w:ascii="Arial" w:hAnsi="Arial" w:cs="Arial"/>
          <w:sz w:val="20"/>
          <w:szCs w:val="20"/>
        </w:rPr>
        <w:t xml:space="preserve">concerné </w:t>
      </w:r>
      <w:r w:rsidR="00671694" w:rsidRPr="00671694">
        <w:rPr>
          <w:rFonts w:ascii="Arial" w:hAnsi="Arial" w:cs="Arial"/>
          <w:sz w:val="20"/>
          <w:szCs w:val="20"/>
        </w:rPr>
        <w:t>les mentions suivantes.</w:t>
      </w:r>
    </w:p>
    <w:tbl>
      <w:tblPr>
        <w:tblStyle w:val="Grilledutableau"/>
        <w:tblW w:w="0" w:type="auto"/>
        <w:tblLook w:val="04A0" w:firstRow="1" w:lastRow="0" w:firstColumn="1" w:lastColumn="0" w:noHBand="0" w:noVBand="1"/>
      </w:tblPr>
      <w:tblGrid>
        <w:gridCol w:w="9212"/>
      </w:tblGrid>
      <w:tr w:rsidR="00671694" w:rsidRPr="00671694" w:rsidTr="00671694">
        <w:tc>
          <w:tcPr>
            <w:tcW w:w="9212" w:type="dxa"/>
          </w:tcPr>
          <w:p w:rsidR="00671694" w:rsidRPr="00671694" w:rsidRDefault="00671694" w:rsidP="00671694">
            <w:pPr>
              <w:jc w:val="center"/>
              <w:rPr>
                <w:rFonts w:ascii="Arial" w:hAnsi="Arial" w:cs="Arial"/>
                <w:b/>
                <w:sz w:val="20"/>
                <w:szCs w:val="20"/>
              </w:rPr>
            </w:pPr>
            <w:r w:rsidRPr="00671694">
              <w:rPr>
                <w:rFonts w:ascii="Arial" w:hAnsi="Arial" w:cs="Arial"/>
                <w:b/>
                <w:sz w:val="20"/>
                <w:szCs w:val="20"/>
              </w:rPr>
              <w:t>Exposé des motifs</w:t>
            </w:r>
          </w:p>
        </w:tc>
      </w:tr>
    </w:tbl>
    <w:p w:rsidR="00671694" w:rsidRPr="00FA1FAB" w:rsidRDefault="00671694" w:rsidP="00F3127E">
      <w:pPr>
        <w:spacing w:after="0"/>
        <w:rPr>
          <w:rFonts w:ascii="Arial" w:hAnsi="Arial" w:cs="Arial"/>
          <w:i/>
          <w:sz w:val="20"/>
          <w:szCs w:val="20"/>
        </w:rPr>
      </w:pPr>
    </w:p>
    <w:p w:rsidR="00893266" w:rsidRPr="00F3127E" w:rsidRDefault="007232E9" w:rsidP="00F3127E">
      <w:pPr>
        <w:spacing w:after="0"/>
        <w:jc w:val="both"/>
        <w:rPr>
          <w:rFonts w:ascii="Arial" w:hAnsi="Arial" w:cs="Arial"/>
          <w:i/>
          <w:sz w:val="20"/>
          <w:szCs w:val="20"/>
        </w:rPr>
      </w:pPr>
      <w:r w:rsidRPr="00F3127E">
        <w:rPr>
          <w:rFonts w:ascii="Arial" w:hAnsi="Arial" w:cs="Arial"/>
          <w:i/>
          <w:sz w:val="20"/>
          <w:szCs w:val="20"/>
        </w:rPr>
        <w:t>Ajouter l’alinéa suivant :</w:t>
      </w:r>
    </w:p>
    <w:p w:rsidR="007232E9" w:rsidRDefault="007232E9" w:rsidP="007232E9">
      <w:pPr>
        <w:spacing w:after="0" w:line="240" w:lineRule="auto"/>
        <w:jc w:val="both"/>
        <w:rPr>
          <w:rFonts w:ascii="Arial" w:hAnsi="Arial" w:cs="Arial"/>
          <w:sz w:val="20"/>
          <w:szCs w:val="20"/>
        </w:rPr>
      </w:pPr>
    </w:p>
    <w:p w:rsidR="007232E9" w:rsidRPr="007232E9" w:rsidRDefault="007232E9" w:rsidP="007232E9">
      <w:pPr>
        <w:spacing w:after="0" w:line="240" w:lineRule="auto"/>
        <w:jc w:val="both"/>
        <w:rPr>
          <w:rFonts w:ascii="Arial" w:hAnsi="Arial" w:cs="Arial"/>
          <w:sz w:val="20"/>
          <w:szCs w:val="20"/>
        </w:rPr>
      </w:pPr>
      <w:r w:rsidRPr="00F3127E">
        <w:rPr>
          <w:rFonts w:ascii="Arial" w:hAnsi="Arial" w:cs="Arial"/>
          <w:sz w:val="20"/>
          <w:szCs w:val="20"/>
        </w:rPr>
        <w:t xml:space="preserve">Ce rapport met également en œuvre l’obligation pour les structures subventionnées d’accueillir au moins un stagiaire pendant une période </w:t>
      </w:r>
      <w:r w:rsidR="00FA1FAB">
        <w:rPr>
          <w:rFonts w:ascii="Arial" w:hAnsi="Arial" w:cs="Arial"/>
          <w:sz w:val="20"/>
          <w:szCs w:val="20"/>
        </w:rPr>
        <w:t>de</w:t>
      </w:r>
      <w:r w:rsidRPr="00F3127E">
        <w:rPr>
          <w:rFonts w:ascii="Arial" w:hAnsi="Arial" w:cs="Arial"/>
          <w:sz w:val="20"/>
          <w:szCs w:val="20"/>
        </w:rPr>
        <w:t xml:space="preserve"> deux mois</w:t>
      </w:r>
      <w:r w:rsidR="00FA1FAB">
        <w:rPr>
          <w:rFonts w:ascii="Arial" w:hAnsi="Arial" w:cs="Arial"/>
          <w:sz w:val="20"/>
          <w:szCs w:val="20"/>
        </w:rPr>
        <w:t xml:space="preserve"> minimum</w:t>
      </w:r>
      <w:r w:rsidRPr="00F3127E">
        <w:rPr>
          <w:rFonts w:ascii="Arial" w:hAnsi="Arial" w:cs="Arial"/>
          <w:sz w:val="20"/>
          <w:szCs w:val="20"/>
        </w:rPr>
        <w:t>, créée par la délibération n° CR 08-16 du 18 février 2016. Le nombre de stagiaires à recruter par structure est précisé dans la fiche projet afférente, annexée au projet de délibération.</w:t>
      </w:r>
    </w:p>
    <w:p w:rsidR="00893266" w:rsidRPr="00671694" w:rsidRDefault="007232E9" w:rsidP="00893266">
      <w:pPr>
        <w:rPr>
          <w:rFonts w:ascii="Arial" w:hAnsi="Arial" w:cs="Arial"/>
          <w:sz w:val="20"/>
          <w:szCs w:val="20"/>
        </w:rPr>
      </w:pPr>
      <w:r w:rsidRPr="00C84585" w:rsidDel="007232E9">
        <w:rPr>
          <w:rFonts w:ascii="Arial" w:hAnsi="Arial" w:cs="Arial"/>
          <w:sz w:val="20"/>
          <w:szCs w:val="20"/>
          <w:highlight w:val="yellow"/>
        </w:rPr>
        <w:t xml:space="preserve"> </w:t>
      </w:r>
    </w:p>
    <w:tbl>
      <w:tblPr>
        <w:tblStyle w:val="Grilledutableau"/>
        <w:tblW w:w="0" w:type="auto"/>
        <w:tblLook w:val="04A0" w:firstRow="1" w:lastRow="0" w:firstColumn="1" w:lastColumn="0" w:noHBand="0" w:noVBand="1"/>
      </w:tblPr>
      <w:tblGrid>
        <w:gridCol w:w="9212"/>
      </w:tblGrid>
      <w:tr w:rsidR="00671694" w:rsidRPr="00671694" w:rsidTr="00671694">
        <w:tc>
          <w:tcPr>
            <w:tcW w:w="9212" w:type="dxa"/>
          </w:tcPr>
          <w:p w:rsidR="00671694" w:rsidRPr="00671694" w:rsidRDefault="00671694" w:rsidP="00671694">
            <w:pPr>
              <w:jc w:val="center"/>
              <w:rPr>
                <w:rFonts w:ascii="Arial" w:hAnsi="Arial" w:cs="Arial"/>
                <w:b/>
                <w:sz w:val="20"/>
                <w:szCs w:val="20"/>
              </w:rPr>
            </w:pPr>
            <w:r w:rsidRPr="00671694">
              <w:rPr>
                <w:rFonts w:ascii="Arial" w:hAnsi="Arial" w:cs="Arial"/>
                <w:b/>
                <w:bCs/>
                <w:sz w:val="20"/>
                <w:szCs w:val="20"/>
              </w:rPr>
              <w:t>Délibération</w:t>
            </w:r>
          </w:p>
        </w:tc>
      </w:tr>
    </w:tbl>
    <w:p w:rsidR="00CA2E01" w:rsidRDefault="00CA2E01" w:rsidP="00CA2E01">
      <w:pPr>
        <w:spacing w:after="0"/>
        <w:jc w:val="both"/>
        <w:rPr>
          <w:rFonts w:ascii="Arial" w:hAnsi="Arial" w:cs="Arial"/>
          <w:i/>
          <w:sz w:val="20"/>
          <w:szCs w:val="20"/>
        </w:rPr>
      </w:pPr>
    </w:p>
    <w:p w:rsidR="00893266" w:rsidRPr="00671694" w:rsidRDefault="00893266" w:rsidP="00CA2E01">
      <w:pPr>
        <w:spacing w:after="0"/>
        <w:jc w:val="both"/>
        <w:rPr>
          <w:rFonts w:ascii="Arial" w:hAnsi="Arial" w:cs="Arial"/>
          <w:i/>
          <w:sz w:val="20"/>
          <w:szCs w:val="20"/>
        </w:rPr>
      </w:pPr>
      <w:r w:rsidRPr="00671694">
        <w:rPr>
          <w:rFonts w:ascii="Arial" w:hAnsi="Arial" w:cs="Arial"/>
          <w:i/>
          <w:sz w:val="20"/>
          <w:szCs w:val="20"/>
        </w:rPr>
        <w:t xml:space="preserve">Ajouter </w:t>
      </w:r>
      <w:r w:rsidR="00F10CC3">
        <w:rPr>
          <w:rFonts w:ascii="Arial" w:hAnsi="Arial" w:cs="Arial"/>
          <w:i/>
          <w:sz w:val="20"/>
          <w:szCs w:val="20"/>
        </w:rPr>
        <w:t>aux</w:t>
      </w:r>
      <w:r w:rsidRPr="00671694">
        <w:rPr>
          <w:rFonts w:ascii="Arial" w:hAnsi="Arial" w:cs="Arial"/>
          <w:i/>
          <w:sz w:val="20"/>
          <w:szCs w:val="20"/>
        </w:rPr>
        <w:t xml:space="preserve"> visas : </w:t>
      </w:r>
    </w:p>
    <w:p w:rsidR="00C87D85" w:rsidRDefault="00C87D85" w:rsidP="00C87D85">
      <w:pPr>
        <w:spacing w:after="0"/>
        <w:jc w:val="both"/>
        <w:rPr>
          <w:rFonts w:ascii="Arial" w:hAnsi="Arial" w:cs="Arial"/>
          <w:sz w:val="20"/>
          <w:szCs w:val="20"/>
        </w:rPr>
      </w:pPr>
    </w:p>
    <w:p w:rsidR="00893266" w:rsidRDefault="00893266" w:rsidP="00C87D85">
      <w:pPr>
        <w:spacing w:after="0"/>
        <w:jc w:val="both"/>
        <w:rPr>
          <w:rFonts w:ascii="Arial" w:hAnsi="Arial" w:cs="Arial"/>
          <w:sz w:val="20"/>
          <w:szCs w:val="20"/>
        </w:rPr>
      </w:pPr>
      <w:r w:rsidRPr="00671694">
        <w:rPr>
          <w:rFonts w:ascii="Arial" w:hAnsi="Arial" w:cs="Arial"/>
          <w:sz w:val="20"/>
          <w:szCs w:val="20"/>
        </w:rPr>
        <w:t>VU La délibération n°</w:t>
      </w:r>
      <w:r w:rsidR="008434D5">
        <w:rPr>
          <w:rFonts w:ascii="Arial" w:hAnsi="Arial" w:cs="Arial"/>
          <w:sz w:val="20"/>
          <w:szCs w:val="20"/>
        </w:rPr>
        <w:t xml:space="preserve"> </w:t>
      </w:r>
      <w:r w:rsidRPr="00671694">
        <w:rPr>
          <w:rFonts w:ascii="Arial" w:hAnsi="Arial" w:cs="Arial"/>
          <w:sz w:val="20"/>
          <w:szCs w:val="20"/>
        </w:rPr>
        <w:t>CR 08-16 du 18 février 2016 relative à 100 000 nouveaux stages pour les jeunes franciliens.</w:t>
      </w:r>
    </w:p>
    <w:p w:rsidR="00C87D85" w:rsidRPr="00671694" w:rsidRDefault="00C87D85" w:rsidP="00C87D85">
      <w:pPr>
        <w:spacing w:after="0"/>
        <w:jc w:val="both"/>
        <w:rPr>
          <w:rFonts w:ascii="Arial" w:hAnsi="Arial" w:cs="Arial"/>
          <w:sz w:val="20"/>
          <w:szCs w:val="20"/>
        </w:rPr>
      </w:pPr>
    </w:p>
    <w:tbl>
      <w:tblPr>
        <w:tblStyle w:val="Grilledutableau"/>
        <w:tblW w:w="0" w:type="auto"/>
        <w:tblLook w:val="04A0" w:firstRow="1" w:lastRow="0" w:firstColumn="1" w:lastColumn="0" w:noHBand="0" w:noVBand="1"/>
      </w:tblPr>
      <w:tblGrid>
        <w:gridCol w:w="9212"/>
      </w:tblGrid>
      <w:tr w:rsidR="00671694" w:rsidRPr="00671694" w:rsidTr="00671694">
        <w:tc>
          <w:tcPr>
            <w:tcW w:w="9212" w:type="dxa"/>
          </w:tcPr>
          <w:p w:rsidR="00671694" w:rsidRPr="00F10CC3" w:rsidRDefault="0026164E" w:rsidP="00FA1FAB">
            <w:pPr>
              <w:jc w:val="center"/>
              <w:rPr>
                <w:rFonts w:ascii="Arial" w:hAnsi="Arial" w:cs="Arial"/>
                <w:b/>
                <w:sz w:val="20"/>
                <w:szCs w:val="20"/>
              </w:rPr>
            </w:pPr>
            <w:r>
              <w:rPr>
                <w:rFonts w:ascii="Arial" w:hAnsi="Arial" w:cs="Arial"/>
                <w:b/>
                <w:sz w:val="20"/>
                <w:szCs w:val="20"/>
              </w:rPr>
              <w:t>C</w:t>
            </w:r>
            <w:r w:rsidR="00671694" w:rsidRPr="00F10CC3">
              <w:rPr>
                <w:rFonts w:ascii="Arial" w:hAnsi="Arial" w:cs="Arial"/>
                <w:b/>
                <w:sz w:val="20"/>
                <w:szCs w:val="20"/>
              </w:rPr>
              <w:t>onventions</w:t>
            </w:r>
            <w:r w:rsidR="00C87D85">
              <w:rPr>
                <w:rFonts w:ascii="Arial" w:hAnsi="Arial" w:cs="Arial"/>
                <w:b/>
                <w:sz w:val="20"/>
                <w:szCs w:val="20"/>
              </w:rPr>
              <w:t>-</w:t>
            </w:r>
            <w:r w:rsidR="00671694" w:rsidRPr="00F10CC3">
              <w:rPr>
                <w:rFonts w:ascii="Arial" w:hAnsi="Arial" w:cs="Arial"/>
                <w:b/>
                <w:sz w:val="20"/>
                <w:szCs w:val="20"/>
              </w:rPr>
              <w:t>type</w:t>
            </w:r>
            <w:r w:rsidR="00BC3812">
              <w:rPr>
                <w:rFonts w:ascii="Arial" w:hAnsi="Arial" w:cs="Arial"/>
                <w:b/>
                <w:sz w:val="20"/>
                <w:szCs w:val="20"/>
              </w:rPr>
              <w:t xml:space="preserve"> (modèles IRIS)</w:t>
            </w:r>
          </w:p>
        </w:tc>
      </w:tr>
    </w:tbl>
    <w:p w:rsidR="0052702F" w:rsidRPr="00671694" w:rsidRDefault="0052702F" w:rsidP="00F3127E">
      <w:pPr>
        <w:spacing w:after="0"/>
        <w:jc w:val="both"/>
        <w:rPr>
          <w:rFonts w:ascii="Arial" w:hAnsi="Arial" w:cs="Arial"/>
          <w:sz w:val="20"/>
          <w:szCs w:val="20"/>
        </w:rPr>
      </w:pPr>
    </w:p>
    <w:p w:rsidR="00893266" w:rsidRPr="00F3127E" w:rsidRDefault="00E571B7" w:rsidP="00893266">
      <w:pPr>
        <w:jc w:val="both"/>
        <w:rPr>
          <w:rFonts w:ascii="Arial" w:hAnsi="Arial" w:cs="Arial"/>
          <w:b/>
          <w:i/>
          <w:sz w:val="20"/>
          <w:szCs w:val="20"/>
        </w:rPr>
      </w:pPr>
      <w:r w:rsidRPr="00F3127E">
        <w:rPr>
          <w:rFonts w:ascii="Arial" w:hAnsi="Arial" w:cs="Arial"/>
          <w:b/>
          <w:i/>
          <w:sz w:val="20"/>
          <w:szCs w:val="20"/>
        </w:rPr>
        <w:t xml:space="preserve">Au sein de l’article </w:t>
      </w:r>
      <w:r w:rsidR="0026164E" w:rsidRPr="00F3127E">
        <w:rPr>
          <w:rFonts w:ascii="Arial" w:hAnsi="Arial" w:cs="Arial"/>
          <w:b/>
          <w:i/>
          <w:sz w:val="20"/>
          <w:szCs w:val="20"/>
        </w:rPr>
        <w:t xml:space="preserve">2 </w:t>
      </w:r>
      <w:r w:rsidRPr="00F3127E">
        <w:rPr>
          <w:rFonts w:ascii="Arial" w:hAnsi="Arial" w:cs="Arial"/>
          <w:b/>
          <w:i/>
          <w:sz w:val="20"/>
          <w:szCs w:val="20"/>
        </w:rPr>
        <w:t xml:space="preserve">relatif aux « OBLIGATIONS DU BENEFICIAIRE », insérer l’article suivant </w:t>
      </w:r>
      <w:r w:rsidR="00893266" w:rsidRPr="00F3127E">
        <w:rPr>
          <w:rFonts w:ascii="Arial" w:hAnsi="Arial" w:cs="Arial"/>
          <w:b/>
          <w:i/>
          <w:sz w:val="20"/>
          <w:szCs w:val="20"/>
        </w:rPr>
        <w:t xml:space="preserve">: </w:t>
      </w:r>
    </w:p>
    <w:p w:rsidR="00893266" w:rsidRPr="00671694" w:rsidRDefault="00893266" w:rsidP="00F3127E">
      <w:pPr>
        <w:ind w:left="708"/>
        <w:jc w:val="both"/>
        <w:rPr>
          <w:rFonts w:ascii="Arial" w:hAnsi="Arial" w:cs="Arial"/>
          <w:sz w:val="20"/>
          <w:szCs w:val="20"/>
          <w:u w:val="single"/>
        </w:rPr>
      </w:pPr>
      <w:r w:rsidRPr="00671694">
        <w:rPr>
          <w:rFonts w:ascii="Arial" w:hAnsi="Arial" w:cs="Arial"/>
          <w:sz w:val="20"/>
          <w:szCs w:val="20"/>
        </w:rPr>
        <w:t>« </w:t>
      </w:r>
      <w:r w:rsidR="00E571B7">
        <w:rPr>
          <w:rFonts w:ascii="Arial" w:hAnsi="Arial" w:cs="Arial"/>
          <w:sz w:val="20"/>
          <w:szCs w:val="20"/>
          <w:u w:val="single"/>
        </w:rPr>
        <w:t xml:space="preserve">ARTICLE </w:t>
      </w:r>
      <w:r w:rsidRPr="00671694">
        <w:rPr>
          <w:rFonts w:ascii="Arial" w:hAnsi="Arial" w:cs="Arial"/>
          <w:sz w:val="20"/>
          <w:szCs w:val="20"/>
          <w:u w:val="single"/>
        </w:rPr>
        <w:t xml:space="preserve">2.2 : </w:t>
      </w:r>
      <w:r w:rsidR="00E571B7">
        <w:rPr>
          <w:rFonts w:ascii="Arial" w:hAnsi="Arial" w:cs="Arial"/>
          <w:sz w:val="20"/>
          <w:szCs w:val="20"/>
          <w:u w:val="single"/>
        </w:rPr>
        <w:t>OBLIGATIONS RELATIVES AU RECRUTEMENT DE STAGIAIRES OU D’ALTERNANTS</w:t>
      </w:r>
    </w:p>
    <w:p w:rsidR="00893266" w:rsidRPr="00671694" w:rsidRDefault="00B23E88" w:rsidP="00F3127E">
      <w:pPr>
        <w:ind w:left="708"/>
        <w:jc w:val="both"/>
        <w:rPr>
          <w:rFonts w:ascii="Arial" w:hAnsi="Arial" w:cs="Arial"/>
          <w:sz w:val="20"/>
          <w:szCs w:val="20"/>
        </w:rPr>
      </w:pPr>
      <w:r>
        <w:rPr>
          <w:rFonts w:ascii="Arial" w:hAnsi="Arial" w:cs="Arial"/>
          <w:sz w:val="20"/>
          <w:szCs w:val="20"/>
        </w:rPr>
        <w:t>L</w:t>
      </w:r>
      <w:r w:rsidR="00893266" w:rsidRPr="00671694">
        <w:rPr>
          <w:rFonts w:ascii="Arial" w:hAnsi="Arial" w:cs="Arial"/>
          <w:sz w:val="20"/>
          <w:szCs w:val="20"/>
        </w:rPr>
        <w:t>e bénéficiaire s’engage à recruter XX stagiaire</w:t>
      </w:r>
      <w:r w:rsidR="00E571B7">
        <w:rPr>
          <w:rFonts w:ascii="Arial" w:hAnsi="Arial" w:cs="Arial"/>
          <w:sz w:val="20"/>
          <w:szCs w:val="20"/>
        </w:rPr>
        <w:t>(</w:t>
      </w:r>
      <w:r w:rsidR="00893266" w:rsidRPr="00671694">
        <w:rPr>
          <w:rFonts w:ascii="Arial" w:hAnsi="Arial" w:cs="Arial"/>
          <w:sz w:val="20"/>
          <w:szCs w:val="20"/>
        </w:rPr>
        <w:t>s</w:t>
      </w:r>
      <w:r w:rsidR="00E571B7">
        <w:rPr>
          <w:rFonts w:ascii="Arial" w:hAnsi="Arial" w:cs="Arial"/>
          <w:sz w:val="20"/>
          <w:szCs w:val="20"/>
        </w:rPr>
        <w:t>)</w:t>
      </w:r>
      <w:r w:rsidR="00893266" w:rsidRPr="00671694">
        <w:rPr>
          <w:rFonts w:ascii="Arial" w:hAnsi="Arial" w:cs="Arial"/>
          <w:sz w:val="20"/>
          <w:szCs w:val="20"/>
        </w:rPr>
        <w:t xml:space="preserve"> ou alternant</w:t>
      </w:r>
      <w:r w:rsidR="00E571B7">
        <w:rPr>
          <w:rFonts w:ascii="Arial" w:hAnsi="Arial" w:cs="Arial"/>
          <w:sz w:val="20"/>
          <w:szCs w:val="20"/>
        </w:rPr>
        <w:t>(</w:t>
      </w:r>
      <w:r w:rsidR="00893266" w:rsidRPr="00671694">
        <w:rPr>
          <w:rFonts w:ascii="Arial" w:hAnsi="Arial" w:cs="Arial"/>
          <w:sz w:val="20"/>
          <w:szCs w:val="20"/>
        </w:rPr>
        <w:t>s</w:t>
      </w:r>
      <w:r w:rsidR="00E571B7">
        <w:rPr>
          <w:rFonts w:ascii="Arial" w:hAnsi="Arial" w:cs="Arial"/>
          <w:sz w:val="20"/>
          <w:szCs w:val="20"/>
        </w:rPr>
        <w:t>)</w:t>
      </w:r>
      <w:r w:rsidR="00893266" w:rsidRPr="00671694">
        <w:rPr>
          <w:rFonts w:ascii="Arial" w:hAnsi="Arial" w:cs="Arial"/>
          <w:sz w:val="20"/>
          <w:szCs w:val="20"/>
        </w:rPr>
        <w:t xml:space="preserve"> pour une période minimale de deux mois. </w:t>
      </w:r>
    </w:p>
    <w:p w:rsidR="00893266" w:rsidRDefault="00893266" w:rsidP="00F3127E">
      <w:pPr>
        <w:ind w:left="708"/>
        <w:jc w:val="both"/>
        <w:rPr>
          <w:rFonts w:ascii="Arial" w:hAnsi="Arial" w:cs="Arial"/>
          <w:sz w:val="20"/>
          <w:szCs w:val="20"/>
        </w:rPr>
      </w:pPr>
      <w:r w:rsidRPr="00671694">
        <w:rPr>
          <w:rFonts w:ascii="Arial" w:hAnsi="Arial" w:cs="Arial"/>
          <w:sz w:val="20"/>
          <w:szCs w:val="20"/>
        </w:rPr>
        <w:t xml:space="preserve">Le bénéficiaire </w:t>
      </w:r>
      <w:r w:rsidR="00E571B7">
        <w:rPr>
          <w:rFonts w:ascii="Arial" w:hAnsi="Arial" w:cs="Arial"/>
          <w:sz w:val="20"/>
          <w:szCs w:val="20"/>
        </w:rPr>
        <w:t>saisit</w:t>
      </w:r>
      <w:r w:rsidRPr="00671694">
        <w:rPr>
          <w:rFonts w:ascii="Arial" w:hAnsi="Arial" w:cs="Arial"/>
          <w:sz w:val="20"/>
          <w:szCs w:val="20"/>
        </w:rPr>
        <w:t xml:space="preserve"> les </w:t>
      </w:r>
      <w:r w:rsidR="00F10CC3">
        <w:rPr>
          <w:rFonts w:ascii="Arial" w:hAnsi="Arial" w:cs="Arial"/>
          <w:sz w:val="20"/>
          <w:szCs w:val="20"/>
        </w:rPr>
        <w:t>offres</w:t>
      </w:r>
      <w:r w:rsidRPr="00671694">
        <w:rPr>
          <w:rFonts w:ascii="Arial" w:hAnsi="Arial" w:cs="Arial"/>
          <w:sz w:val="20"/>
          <w:szCs w:val="20"/>
        </w:rPr>
        <w:t xml:space="preserve"> de stages ou de contrats de travail</w:t>
      </w:r>
      <w:r w:rsidR="00F10CC3">
        <w:rPr>
          <w:rFonts w:ascii="Arial" w:hAnsi="Arial" w:cs="Arial"/>
          <w:sz w:val="20"/>
          <w:szCs w:val="20"/>
        </w:rPr>
        <w:t xml:space="preserve"> (contrat d’apprentissage ou de professionnalisation) </w:t>
      </w:r>
      <w:r w:rsidRPr="00671694">
        <w:rPr>
          <w:rFonts w:ascii="Arial" w:hAnsi="Arial" w:cs="Arial"/>
          <w:sz w:val="20"/>
          <w:szCs w:val="20"/>
        </w:rPr>
        <w:t xml:space="preserve">découlant de cette obligation sur la Plateforme des Aides Régionales selon les modalités qui lui sont </w:t>
      </w:r>
      <w:r w:rsidR="00E571B7">
        <w:rPr>
          <w:rFonts w:ascii="Arial" w:hAnsi="Arial" w:cs="Arial"/>
          <w:sz w:val="20"/>
          <w:szCs w:val="20"/>
        </w:rPr>
        <w:t>communiquées par la région</w:t>
      </w:r>
      <w:r w:rsidRPr="00671694">
        <w:rPr>
          <w:rFonts w:ascii="Arial" w:hAnsi="Arial" w:cs="Arial"/>
          <w:sz w:val="20"/>
          <w:szCs w:val="20"/>
        </w:rPr>
        <w:t>.</w:t>
      </w:r>
      <w:r w:rsidR="00A60141">
        <w:rPr>
          <w:rFonts w:ascii="Arial" w:hAnsi="Arial" w:cs="Arial"/>
          <w:sz w:val="20"/>
          <w:szCs w:val="20"/>
        </w:rPr>
        <w:t xml:space="preserve"> </w:t>
      </w:r>
      <w:r w:rsidRPr="00671694">
        <w:rPr>
          <w:rFonts w:ascii="Arial" w:hAnsi="Arial" w:cs="Arial"/>
          <w:sz w:val="20"/>
          <w:szCs w:val="20"/>
        </w:rPr>
        <w:t>»</w:t>
      </w:r>
    </w:p>
    <w:p w:rsidR="00917AAC" w:rsidRPr="00671694" w:rsidRDefault="00917AAC" w:rsidP="009F3F8B">
      <w:pPr>
        <w:jc w:val="both"/>
        <w:rPr>
          <w:rFonts w:ascii="Arial" w:hAnsi="Arial" w:cs="Arial"/>
          <w:sz w:val="20"/>
          <w:szCs w:val="20"/>
        </w:rPr>
      </w:pPr>
      <w:r>
        <w:rPr>
          <w:rFonts w:ascii="Arial" w:hAnsi="Arial" w:cs="Arial"/>
          <w:sz w:val="20"/>
          <w:szCs w:val="20"/>
        </w:rPr>
        <w:t xml:space="preserve">En conséquence, l’article 2.2 </w:t>
      </w:r>
      <w:r w:rsidRPr="00917AAC">
        <w:rPr>
          <w:rFonts w:ascii="Arial" w:hAnsi="Arial" w:cs="Arial"/>
          <w:sz w:val="20"/>
          <w:szCs w:val="20"/>
        </w:rPr>
        <w:t>« OBLIGATIONS ADMINISTRATIVES ET COMPTABLES »</w:t>
      </w:r>
      <w:r>
        <w:rPr>
          <w:rFonts w:ascii="Arial" w:hAnsi="Arial" w:cs="Arial"/>
          <w:sz w:val="20"/>
          <w:szCs w:val="20"/>
        </w:rPr>
        <w:t xml:space="preserve"> devient l’article 2.3 et l’article 2.3 « OBLIGATIONS EN MATIERE DE COMMUNICATION » devient l’article 2.4.</w:t>
      </w:r>
    </w:p>
    <w:p w:rsidR="00893266" w:rsidRPr="00F3127E" w:rsidRDefault="00893266" w:rsidP="00893266">
      <w:pPr>
        <w:jc w:val="both"/>
        <w:rPr>
          <w:rFonts w:ascii="Arial" w:hAnsi="Arial" w:cs="Arial"/>
          <w:b/>
          <w:i/>
          <w:sz w:val="20"/>
          <w:szCs w:val="20"/>
        </w:rPr>
      </w:pPr>
      <w:r w:rsidRPr="00F3127E">
        <w:rPr>
          <w:rFonts w:ascii="Arial" w:hAnsi="Arial" w:cs="Arial"/>
          <w:b/>
          <w:i/>
          <w:sz w:val="20"/>
          <w:szCs w:val="20"/>
        </w:rPr>
        <w:t>Au sein d</w:t>
      </w:r>
      <w:r w:rsidR="00917AAC">
        <w:rPr>
          <w:rFonts w:ascii="Arial" w:hAnsi="Arial" w:cs="Arial"/>
          <w:b/>
          <w:i/>
          <w:sz w:val="20"/>
          <w:szCs w:val="20"/>
        </w:rPr>
        <w:t xml:space="preserve">u nouvel </w:t>
      </w:r>
      <w:r w:rsidRPr="00F3127E">
        <w:rPr>
          <w:rFonts w:ascii="Arial" w:hAnsi="Arial" w:cs="Arial"/>
          <w:b/>
          <w:i/>
          <w:sz w:val="20"/>
          <w:szCs w:val="20"/>
        </w:rPr>
        <w:t xml:space="preserve">article </w:t>
      </w:r>
      <w:r w:rsidR="0026164E" w:rsidRPr="00F3127E">
        <w:rPr>
          <w:rFonts w:ascii="Arial" w:hAnsi="Arial" w:cs="Arial"/>
          <w:b/>
          <w:i/>
          <w:sz w:val="20"/>
          <w:szCs w:val="20"/>
        </w:rPr>
        <w:t xml:space="preserve">2.3 </w:t>
      </w:r>
      <w:r w:rsidR="00E571B7" w:rsidRPr="00F3127E">
        <w:rPr>
          <w:rFonts w:ascii="Arial" w:hAnsi="Arial" w:cs="Arial"/>
          <w:b/>
          <w:i/>
          <w:sz w:val="20"/>
          <w:szCs w:val="20"/>
        </w:rPr>
        <w:t xml:space="preserve">relatif aux </w:t>
      </w:r>
      <w:r w:rsidRPr="00F3127E">
        <w:rPr>
          <w:rFonts w:ascii="Arial" w:hAnsi="Arial" w:cs="Arial"/>
          <w:b/>
          <w:i/>
          <w:sz w:val="20"/>
          <w:szCs w:val="20"/>
        </w:rPr>
        <w:t>« </w:t>
      </w:r>
      <w:r w:rsidRPr="00F3127E">
        <w:rPr>
          <w:rFonts w:ascii="Arial" w:hAnsi="Arial" w:cs="Arial"/>
          <w:b/>
          <w:sz w:val="20"/>
          <w:szCs w:val="20"/>
        </w:rPr>
        <w:t>OBLIGATIONS ADMINISTRATIVES ET COMPTABLES </w:t>
      </w:r>
      <w:r w:rsidRPr="00F3127E">
        <w:rPr>
          <w:rFonts w:ascii="Arial" w:hAnsi="Arial" w:cs="Arial"/>
          <w:b/>
          <w:i/>
          <w:sz w:val="20"/>
          <w:szCs w:val="20"/>
        </w:rPr>
        <w:t xml:space="preserve">», insérer </w:t>
      </w:r>
      <w:r w:rsidR="0052702F" w:rsidRPr="0052702F">
        <w:rPr>
          <w:rFonts w:ascii="Arial" w:hAnsi="Arial" w:cs="Arial"/>
          <w:b/>
          <w:i/>
          <w:sz w:val="20"/>
          <w:szCs w:val="20"/>
        </w:rPr>
        <w:t xml:space="preserve">après le quatrième alinéa, </w:t>
      </w:r>
      <w:r w:rsidRPr="00F3127E">
        <w:rPr>
          <w:rFonts w:ascii="Arial" w:hAnsi="Arial" w:cs="Arial"/>
          <w:b/>
          <w:i/>
          <w:sz w:val="20"/>
          <w:szCs w:val="20"/>
        </w:rPr>
        <w:t>l’alinéa suivant :</w:t>
      </w:r>
    </w:p>
    <w:p w:rsidR="00893266" w:rsidRDefault="00893266" w:rsidP="00F3127E">
      <w:pPr>
        <w:spacing w:after="0"/>
        <w:ind w:left="708"/>
        <w:jc w:val="both"/>
        <w:rPr>
          <w:rFonts w:ascii="Arial" w:hAnsi="Arial" w:cs="Arial"/>
          <w:i/>
          <w:sz w:val="20"/>
          <w:szCs w:val="20"/>
        </w:rPr>
      </w:pPr>
      <w:r w:rsidRPr="00671694">
        <w:rPr>
          <w:rFonts w:ascii="Arial" w:hAnsi="Arial" w:cs="Arial"/>
          <w:sz w:val="20"/>
          <w:szCs w:val="20"/>
        </w:rPr>
        <w:t>« Informer la Région des différentes phases de recrutement des stagiaires et alternants et de toutes les difficultés qu’il pourrait rencontrer (absence de candidats etc.) dans leur déroulement. »</w:t>
      </w:r>
    </w:p>
    <w:p w:rsidR="00A60141" w:rsidRPr="00A60141" w:rsidRDefault="00A60141" w:rsidP="00E571B7">
      <w:pPr>
        <w:spacing w:after="0"/>
        <w:jc w:val="both"/>
        <w:rPr>
          <w:rFonts w:ascii="Arial" w:hAnsi="Arial" w:cs="Arial"/>
          <w:i/>
          <w:sz w:val="20"/>
          <w:szCs w:val="20"/>
        </w:rPr>
      </w:pPr>
    </w:p>
    <w:p w:rsidR="00893266" w:rsidRPr="00F3127E" w:rsidRDefault="00893266" w:rsidP="00893266">
      <w:pPr>
        <w:jc w:val="both"/>
        <w:rPr>
          <w:rFonts w:ascii="Arial" w:hAnsi="Arial" w:cs="Arial"/>
          <w:b/>
          <w:i/>
          <w:sz w:val="20"/>
          <w:szCs w:val="20"/>
        </w:rPr>
      </w:pPr>
      <w:r w:rsidRPr="00F3127E">
        <w:rPr>
          <w:rFonts w:ascii="Arial" w:hAnsi="Arial" w:cs="Arial"/>
          <w:b/>
          <w:i/>
          <w:sz w:val="20"/>
          <w:szCs w:val="20"/>
        </w:rPr>
        <w:t>A</w:t>
      </w:r>
      <w:r w:rsidR="0052702F" w:rsidRPr="00F3127E">
        <w:rPr>
          <w:rFonts w:ascii="Arial" w:hAnsi="Arial" w:cs="Arial"/>
          <w:b/>
          <w:i/>
          <w:sz w:val="20"/>
          <w:szCs w:val="20"/>
        </w:rPr>
        <w:t xml:space="preserve">u sein de l’article </w:t>
      </w:r>
      <w:r w:rsidR="0052702F" w:rsidRPr="00FA1FAB">
        <w:rPr>
          <w:rFonts w:ascii="Arial" w:hAnsi="Arial" w:cs="Arial"/>
          <w:b/>
          <w:sz w:val="20"/>
          <w:szCs w:val="20"/>
        </w:rPr>
        <w:t>3.2.3 </w:t>
      </w:r>
      <w:r w:rsidR="0052702F">
        <w:rPr>
          <w:rFonts w:ascii="Arial" w:hAnsi="Arial" w:cs="Arial"/>
          <w:b/>
          <w:sz w:val="20"/>
          <w:szCs w:val="20"/>
        </w:rPr>
        <w:t>relatif au « </w:t>
      </w:r>
      <w:r w:rsidR="0052702F" w:rsidRPr="00FA1FAB">
        <w:rPr>
          <w:rFonts w:ascii="Arial" w:hAnsi="Arial" w:cs="Arial"/>
          <w:b/>
          <w:sz w:val="20"/>
          <w:szCs w:val="20"/>
        </w:rPr>
        <w:t>VERSEMENT DU SOLDE</w:t>
      </w:r>
      <w:r w:rsidR="0052702F">
        <w:rPr>
          <w:rFonts w:ascii="Arial" w:hAnsi="Arial" w:cs="Arial"/>
          <w:b/>
          <w:sz w:val="20"/>
          <w:szCs w:val="20"/>
        </w:rPr>
        <w:t> »,</w:t>
      </w:r>
      <w:r w:rsidR="0052702F" w:rsidRPr="00F3127E">
        <w:rPr>
          <w:rFonts w:ascii="Arial" w:hAnsi="Arial" w:cs="Arial"/>
          <w:b/>
          <w:i/>
          <w:sz w:val="20"/>
          <w:szCs w:val="20"/>
        </w:rPr>
        <w:t xml:space="preserve"> </w:t>
      </w:r>
      <w:r w:rsidR="00917AAC" w:rsidRPr="00917AAC">
        <w:t xml:space="preserve"> </w:t>
      </w:r>
      <w:r w:rsidR="00917AAC" w:rsidRPr="00917AAC">
        <w:rPr>
          <w:rFonts w:ascii="Arial" w:hAnsi="Arial" w:cs="Arial"/>
          <w:b/>
          <w:i/>
          <w:sz w:val="20"/>
          <w:szCs w:val="20"/>
        </w:rPr>
        <w:t>insérer les mentions suivantes (en gras)</w:t>
      </w:r>
      <w:r w:rsidR="00917AAC">
        <w:rPr>
          <w:rFonts w:ascii="Arial" w:hAnsi="Arial" w:cs="Arial"/>
          <w:b/>
          <w:i/>
          <w:sz w:val="20"/>
          <w:szCs w:val="20"/>
        </w:rPr>
        <w:t xml:space="preserve"> </w:t>
      </w:r>
      <w:r w:rsidRPr="00F3127E">
        <w:rPr>
          <w:rFonts w:ascii="Arial" w:hAnsi="Arial" w:cs="Arial"/>
          <w:b/>
          <w:i/>
          <w:sz w:val="20"/>
          <w:szCs w:val="20"/>
        </w:rPr>
        <w:t xml:space="preserve">: </w:t>
      </w:r>
    </w:p>
    <w:p w:rsidR="00917AAC" w:rsidRDefault="00917AAC" w:rsidP="00F3127E">
      <w:pPr>
        <w:autoSpaceDE w:val="0"/>
        <w:autoSpaceDN w:val="0"/>
        <w:adjustRightInd w:val="0"/>
        <w:spacing w:after="0" w:line="240" w:lineRule="auto"/>
        <w:ind w:left="708"/>
        <w:jc w:val="both"/>
        <w:rPr>
          <w:rFonts w:ascii="Arial" w:eastAsiaTheme="minorHAnsi" w:hAnsi="Arial" w:cs="Arial"/>
          <w:color w:val="000000"/>
          <w:sz w:val="20"/>
          <w:szCs w:val="20"/>
        </w:rPr>
      </w:pPr>
      <w:r>
        <w:rPr>
          <w:rFonts w:ascii="Arial" w:eastAsiaTheme="minorHAnsi" w:hAnsi="Arial" w:cs="Arial"/>
          <w:color w:val="000000"/>
          <w:sz w:val="20"/>
          <w:szCs w:val="20"/>
        </w:rPr>
        <w:t>« La subvention ne peut être versée en totalité qu’après justification par le bénéficiaire de l’achèvement et du paiement complet de l’action subventionnée.</w:t>
      </w:r>
    </w:p>
    <w:p w:rsidR="00917AAC" w:rsidRPr="00F3127E" w:rsidRDefault="00917AAC" w:rsidP="00F3127E">
      <w:pPr>
        <w:autoSpaceDE w:val="0"/>
        <w:autoSpaceDN w:val="0"/>
        <w:adjustRightInd w:val="0"/>
        <w:spacing w:after="0" w:line="240" w:lineRule="auto"/>
        <w:ind w:left="708"/>
        <w:jc w:val="both"/>
        <w:rPr>
          <w:rFonts w:ascii="Arial" w:eastAsiaTheme="minorHAnsi" w:hAnsi="Arial" w:cs="Arial"/>
          <w:sz w:val="20"/>
          <w:szCs w:val="20"/>
        </w:rPr>
      </w:pPr>
      <w:r w:rsidRPr="00F3127E">
        <w:rPr>
          <w:rFonts w:ascii="Arial" w:eastAsiaTheme="minorHAnsi" w:hAnsi="Arial" w:cs="Arial"/>
          <w:sz w:val="20"/>
          <w:szCs w:val="20"/>
        </w:rPr>
        <w:lastRenderedPageBreak/>
        <w:t>SI TIERS PMD PUB : Pour les personnes morales de droit public, le versement du solde est subordonné à la production d’un état récapitulatif des dépenses qui précise notamment les références, dates et montants des factures, marchés ou actes payés au titre de l’action, le nom du fournisseur et la nature exacte des prestations réalisées. Cet état récapitulatif daté et signé par le représentant légal du bénéficiaire, revêtu du nom et de la qualité du signataire, et le cas échéant, du cachet de l’organisme, doit comporter en outre la signature du comptable public qui certifie la prise en charge des dépenses dans sa comptabilité ainsi que leur règlement.</w:t>
      </w:r>
      <w:r w:rsidRPr="009F3F8B">
        <w:t xml:space="preserve"> </w:t>
      </w:r>
    </w:p>
    <w:p w:rsidR="00917AAC" w:rsidRPr="00F3127E" w:rsidRDefault="00917AAC" w:rsidP="00F3127E">
      <w:pPr>
        <w:autoSpaceDE w:val="0"/>
        <w:autoSpaceDN w:val="0"/>
        <w:adjustRightInd w:val="0"/>
        <w:spacing w:after="0" w:line="240" w:lineRule="auto"/>
        <w:ind w:left="708"/>
        <w:jc w:val="both"/>
        <w:rPr>
          <w:rFonts w:ascii="Arial" w:eastAsiaTheme="minorHAnsi" w:hAnsi="Arial" w:cs="Arial"/>
          <w:b/>
          <w:sz w:val="20"/>
          <w:szCs w:val="20"/>
        </w:rPr>
      </w:pPr>
      <w:r w:rsidRPr="00F3127E">
        <w:rPr>
          <w:rFonts w:ascii="Arial" w:eastAsiaTheme="minorHAnsi" w:hAnsi="Arial" w:cs="Arial"/>
          <w:b/>
          <w:sz w:val="20"/>
          <w:szCs w:val="20"/>
        </w:rPr>
        <w:t>Le versement du solde est également subordonné à la production d’un ou des justificatif(s) de recrutement du nombre de stagiaires ou alternants mentionné à l’article 2.2 de la présente convention (convention de stage signée, contrat de travail signé).</w:t>
      </w:r>
    </w:p>
    <w:p w:rsidR="00917AAC" w:rsidRPr="00F3127E" w:rsidRDefault="00917AAC" w:rsidP="00F3127E">
      <w:pPr>
        <w:autoSpaceDE w:val="0"/>
        <w:autoSpaceDN w:val="0"/>
        <w:adjustRightInd w:val="0"/>
        <w:spacing w:after="0" w:line="240" w:lineRule="auto"/>
        <w:ind w:left="708"/>
        <w:jc w:val="both"/>
        <w:rPr>
          <w:rFonts w:ascii="Times New Roman" w:eastAsiaTheme="minorHAnsi" w:hAnsi="Times New Roman"/>
          <w:b/>
          <w:bCs/>
        </w:rPr>
      </w:pPr>
    </w:p>
    <w:p w:rsidR="00917AAC" w:rsidRPr="00F3127E" w:rsidRDefault="00917AAC" w:rsidP="00F3127E">
      <w:pPr>
        <w:autoSpaceDE w:val="0"/>
        <w:autoSpaceDN w:val="0"/>
        <w:adjustRightInd w:val="0"/>
        <w:spacing w:after="0" w:line="240" w:lineRule="auto"/>
        <w:ind w:left="708"/>
        <w:jc w:val="both"/>
        <w:rPr>
          <w:rFonts w:ascii="Arial" w:eastAsiaTheme="minorHAnsi" w:hAnsi="Arial" w:cs="Arial"/>
          <w:sz w:val="20"/>
          <w:szCs w:val="20"/>
        </w:rPr>
      </w:pPr>
      <w:r w:rsidRPr="00F3127E">
        <w:rPr>
          <w:rFonts w:ascii="Arial" w:eastAsiaTheme="minorHAnsi" w:hAnsi="Arial" w:cs="Arial"/>
          <w:sz w:val="20"/>
          <w:szCs w:val="20"/>
        </w:rPr>
        <w:t>SI TIERS PMD PRIVE : Pour les personnes morales de droit privé, le versement du solde est</w:t>
      </w:r>
    </w:p>
    <w:p w:rsidR="00917AAC" w:rsidRPr="00F3127E" w:rsidRDefault="00917AAC" w:rsidP="00F3127E">
      <w:pPr>
        <w:autoSpaceDE w:val="0"/>
        <w:autoSpaceDN w:val="0"/>
        <w:adjustRightInd w:val="0"/>
        <w:spacing w:after="0" w:line="240" w:lineRule="auto"/>
        <w:ind w:left="708"/>
        <w:jc w:val="both"/>
        <w:rPr>
          <w:rFonts w:ascii="Arial" w:eastAsiaTheme="minorHAnsi" w:hAnsi="Arial" w:cs="Arial"/>
          <w:sz w:val="20"/>
          <w:szCs w:val="20"/>
        </w:rPr>
      </w:pPr>
      <w:r w:rsidRPr="00F3127E">
        <w:rPr>
          <w:rFonts w:ascii="Arial" w:eastAsiaTheme="minorHAnsi" w:hAnsi="Arial" w:cs="Arial"/>
          <w:sz w:val="20"/>
          <w:szCs w:val="20"/>
        </w:rPr>
        <w:t xml:space="preserve">subordonné à la production des documents suivants : </w:t>
      </w:r>
    </w:p>
    <w:p w:rsidR="00917AAC" w:rsidRPr="00F3127E" w:rsidRDefault="00917AAC" w:rsidP="00F3127E">
      <w:pPr>
        <w:autoSpaceDE w:val="0"/>
        <w:autoSpaceDN w:val="0"/>
        <w:adjustRightInd w:val="0"/>
        <w:spacing w:after="0" w:line="240" w:lineRule="auto"/>
        <w:ind w:left="708"/>
        <w:jc w:val="both"/>
        <w:rPr>
          <w:rFonts w:ascii="Arial" w:eastAsiaTheme="minorHAnsi" w:hAnsi="Arial" w:cs="Arial"/>
          <w:sz w:val="20"/>
          <w:szCs w:val="20"/>
        </w:rPr>
      </w:pPr>
      <w:r w:rsidRPr="00F3127E">
        <w:rPr>
          <w:rFonts w:ascii="Arial" w:eastAsiaTheme="minorHAnsi" w:hAnsi="Arial" w:cs="Arial"/>
          <w:sz w:val="20"/>
          <w:szCs w:val="20"/>
        </w:rPr>
        <w:t>- un état récapitulatif des dépenses qui précise notamment les références, dates et montants des factures, marchés ou actes payés au titre de l’action, le nom du fournisseur et la nature exacte des prestations réalisées. Cet état récapitulatif est daté et signé par le représentant légal du bénéficiaire et revêtu du nom et de la qualité du signataire, et le cas échéant, du cachet de l’organisme,</w:t>
      </w:r>
    </w:p>
    <w:p w:rsidR="00917AAC" w:rsidRPr="009F3F8B" w:rsidRDefault="00917AAC" w:rsidP="00F3127E">
      <w:pPr>
        <w:autoSpaceDE w:val="0"/>
        <w:autoSpaceDN w:val="0"/>
        <w:adjustRightInd w:val="0"/>
        <w:spacing w:after="0" w:line="240" w:lineRule="auto"/>
        <w:ind w:left="708"/>
        <w:jc w:val="both"/>
        <w:rPr>
          <w:rFonts w:ascii="Arial" w:hAnsi="Arial" w:cs="Arial"/>
          <w:sz w:val="20"/>
          <w:szCs w:val="20"/>
        </w:rPr>
      </w:pPr>
      <w:r w:rsidRPr="00F3127E">
        <w:rPr>
          <w:rFonts w:ascii="Arial" w:eastAsiaTheme="minorHAnsi" w:hAnsi="Arial" w:cs="Arial"/>
          <w:sz w:val="20"/>
          <w:szCs w:val="20"/>
        </w:rPr>
        <w:t>- un compte rendu financier de l’action spécifique subventionnée. Ce document comporte la signature du représentant légal du bénéficiaire. La signature de l’expert-comptable ou du commissaire aux comptes est requise lorsque l’organisme en est doté ou si les dispositions légales le prévoient, à défaut elle est remplacée par celle du trésorier de l’organisme subventionné,</w:t>
      </w:r>
    </w:p>
    <w:p w:rsidR="00893266" w:rsidRPr="00671694" w:rsidRDefault="00917AAC" w:rsidP="00F3127E">
      <w:pPr>
        <w:autoSpaceDE w:val="0"/>
        <w:autoSpaceDN w:val="0"/>
        <w:adjustRightInd w:val="0"/>
        <w:spacing w:after="0" w:line="240" w:lineRule="auto"/>
        <w:ind w:left="708"/>
        <w:jc w:val="both"/>
        <w:rPr>
          <w:rFonts w:ascii="Arial" w:hAnsi="Arial" w:cs="Arial"/>
          <w:sz w:val="20"/>
          <w:szCs w:val="20"/>
        </w:rPr>
      </w:pPr>
      <w:r w:rsidRPr="00F3127E">
        <w:rPr>
          <w:rFonts w:ascii="Arial" w:hAnsi="Arial" w:cs="Arial"/>
          <w:b/>
          <w:sz w:val="20"/>
          <w:szCs w:val="20"/>
        </w:rPr>
        <w:t>- un ou des j</w:t>
      </w:r>
      <w:r w:rsidR="00893266" w:rsidRPr="00F3127E">
        <w:rPr>
          <w:rFonts w:ascii="Arial" w:hAnsi="Arial" w:cs="Arial"/>
          <w:b/>
          <w:sz w:val="20"/>
          <w:szCs w:val="20"/>
        </w:rPr>
        <w:t>ustificatif(s) de recrutement d</w:t>
      </w:r>
      <w:r>
        <w:rPr>
          <w:rFonts w:ascii="Arial" w:hAnsi="Arial" w:cs="Arial"/>
          <w:b/>
          <w:sz w:val="20"/>
          <w:szCs w:val="20"/>
        </w:rPr>
        <w:t xml:space="preserve">u nombre de </w:t>
      </w:r>
      <w:r w:rsidR="00893266" w:rsidRPr="00F3127E">
        <w:rPr>
          <w:rFonts w:ascii="Arial" w:hAnsi="Arial" w:cs="Arial"/>
          <w:b/>
          <w:sz w:val="20"/>
          <w:szCs w:val="20"/>
        </w:rPr>
        <w:t xml:space="preserve">stagiaires ou alternants mentionné à l’article </w:t>
      </w:r>
      <w:r w:rsidR="00BF643A" w:rsidRPr="00F3127E">
        <w:rPr>
          <w:rFonts w:ascii="Arial" w:hAnsi="Arial" w:cs="Arial"/>
          <w:b/>
          <w:sz w:val="20"/>
          <w:szCs w:val="20"/>
        </w:rPr>
        <w:t>2.2</w:t>
      </w:r>
      <w:r w:rsidR="00E571B7" w:rsidRPr="00F3127E">
        <w:rPr>
          <w:rFonts w:ascii="Arial" w:hAnsi="Arial" w:cs="Arial"/>
          <w:b/>
          <w:sz w:val="20"/>
          <w:szCs w:val="20"/>
        </w:rPr>
        <w:t xml:space="preserve"> </w:t>
      </w:r>
      <w:r w:rsidR="00893266" w:rsidRPr="00F3127E">
        <w:rPr>
          <w:rFonts w:ascii="Arial" w:hAnsi="Arial" w:cs="Arial"/>
          <w:b/>
          <w:sz w:val="20"/>
          <w:szCs w:val="20"/>
        </w:rPr>
        <w:t>de la présente convention (convention de stage</w:t>
      </w:r>
      <w:r w:rsidR="00A60141" w:rsidRPr="00F3127E">
        <w:rPr>
          <w:rFonts w:ascii="Arial" w:hAnsi="Arial" w:cs="Arial"/>
          <w:b/>
          <w:sz w:val="20"/>
          <w:szCs w:val="20"/>
        </w:rPr>
        <w:t xml:space="preserve"> signée</w:t>
      </w:r>
      <w:r w:rsidR="00893266" w:rsidRPr="00F3127E">
        <w:rPr>
          <w:rFonts w:ascii="Arial" w:hAnsi="Arial" w:cs="Arial"/>
          <w:b/>
          <w:sz w:val="20"/>
          <w:szCs w:val="20"/>
        </w:rPr>
        <w:t>, contrat de travail</w:t>
      </w:r>
      <w:r w:rsidR="00A60141" w:rsidRPr="00F3127E">
        <w:rPr>
          <w:rFonts w:ascii="Arial" w:hAnsi="Arial" w:cs="Arial"/>
          <w:b/>
          <w:sz w:val="20"/>
          <w:szCs w:val="20"/>
        </w:rPr>
        <w:t xml:space="preserve"> signé</w:t>
      </w:r>
      <w:r w:rsidR="00893266" w:rsidRPr="00F3127E">
        <w:rPr>
          <w:rFonts w:ascii="Arial" w:hAnsi="Arial" w:cs="Arial"/>
          <w:b/>
          <w:sz w:val="20"/>
          <w:szCs w:val="20"/>
        </w:rPr>
        <w:t>).</w:t>
      </w:r>
      <w:r w:rsidR="00893266" w:rsidRPr="00671694">
        <w:rPr>
          <w:rFonts w:ascii="Arial" w:hAnsi="Arial" w:cs="Arial"/>
          <w:sz w:val="20"/>
          <w:szCs w:val="20"/>
        </w:rPr>
        <w:t> »</w:t>
      </w:r>
    </w:p>
    <w:p w:rsidR="00917AAC" w:rsidRDefault="00917AAC" w:rsidP="00893266">
      <w:pPr>
        <w:jc w:val="both"/>
        <w:rPr>
          <w:rFonts w:ascii="Arial" w:hAnsi="Arial" w:cs="Arial"/>
          <w:b/>
          <w:i/>
          <w:sz w:val="20"/>
          <w:szCs w:val="20"/>
        </w:rPr>
      </w:pPr>
    </w:p>
    <w:p w:rsidR="00893266" w:rsidRPr="00F3127E" w:rsidRDefault="0052702F" w:rsidP="00893266">
      <w:pPr>
        <w:jc w:val="both"/>
        <w:rPr>
          <w:rFonts w:ascii="Arial" w:hAnsi="Arial" w:cs="Arial"/>
          <w:b/>
          <w:i/>
          <w:sz w:val="20"/>
          <w:szCs w:val="20"/>
        </w:rPr>
      </w:pPr>
      <w:r w:rsidRPr="00F3127E">
        <w:rPr>
          <w:rFonts w:ascii="Arial" w:hAnsi="Arial" w:cs="Arial"/>
          <w:b/>
          <w:i/>
          <w:sz w:val="20"/>
          <w:szCs w:val="20"/>
        </w:rPr>
        <w:t>Au sein de l’article 6 </w:t>
      </w:r>
      <w:r>
        <w:rPr>
          <w:rFonts w:ascii="Arial" w:hAnsi="Arial" w:cs="Arial"/>
          <w:b/>
          <w:i/>
          <w:sz w:val="20"/>
          <w:szCs w:val="20"/>
        </w:rPr>
        <w:t>relatif à la « </w:t>
      </w:r>
      <w:r w:rsidRPr="00F3127E">
        <w:rPr>
          <w:rFonts w:ascii="Arial" w:hAnsi="Arial" w:cs="Arial"/>
          <w:b/>
          <w:i/>
          <w:sz w:val="20"/>
          <w:szCs w:val="20"/>
        </w:rPr>
        <w:t>RESTITUTION DE LA SUBVENTION</w:t>
      </w:r>
      <w:r>
        <w:rPr>
          <w:rFonts w:ascii="Arial" w:hAnsi="Arial" w:cs="Arial"/>
          <w:b/>
          <w:i/>
          <w:sz w:val="20"/>
          <w:szCs w:val="20"/>
        </w:rPr>
        <w:t> », insérer</w:t>
      </w:r>
      <w:r w:rsidR="00893266" w:rsidRPr="00F3127E">
        <w:rPr>
          <w:rFonts w:ascii="Arial" w:hAnsi="Arial" w:cs="Arial"/>
          <w:b/>
          <w:i/>
          <w:sz w:val="20"/>
          <w:szCs w:val="20"/>
        </w:rPr>
        <w:t xml:space="preserve"> </w:t>
      </w:r>
      <w:r w:rsidR="00BF643A" w:rsidRPr="00F3127E">
        <w:rPr>
          <w:rFonts w:ascii="Arial" w:hAnsi="Arial" w:cs="Arial"/>
          <w:b/>
          <w:i/>
          <w:sz w:val="20"/>
          <w:szCs w:val="20"/>
        </w:rPr>
        <w:t xml:space="preserve">les mentions </w:t>
      </w:r>
      <w:r w:rsidR="00893266" w:rsidRPr="00F3127E">
        <w:rPr>
          <w:rFonts w:ascii="Arial" w:hAnsi="Arial" w:cs="Arial"/>
          <w:b/>
          <w:i/>
          <w:sz w:val="20"/>
          <w:szCs w:val="20"/>
        </w:rPr>
        <w:t>suivant</w:t>
      </w:r>
      <w:r w:rsidR="00BF643A" w:rsidRPr="00F3127E">
        <w:rPr>
          <w:rFonts w:ascii="Arial" w:hAnsi="Arial" w:cs="Arial"/>
          <w:b/>
          <w:i/>
          <w:sz w:val="20"/>
          <w:szCs w:val="20"/>
        </w:rPr>
        <w:t>es (en gras)</w:t>
      </w:r>
      <w:r w:rsidR="00893266" w:rsidRPr="00F3127E">
        <w:rPr>
          <w:rFonts w:ascii="Arial" w:hAnsi="Arial" w:cs="Arial"/>
          <w:b/>
          <w:i/>
          <w:sz w:val="20"/>
          <w:szCs w:val="20"/>
        </w:rPr>
        <w:t> :</w:t>
      </w:r>
    </w:p>
    <w:p w:rsidR="00BF643A" w:rsidRDefault="00893266" w:rsidP="00F3127E">
      <w:pPr>
        <w:autoSpaceDE w:val="0"/>
        <w:autoSpaceDN w:val="0"/>
        <w:adjustRightInd w:val="0"/>
        <w:spacing w:after="0" w:line="240" w:lineRule="auto"/>
        <w:ind w:left="708"/>
        <w:jc w:val="both"/>
        <w:rPr>
          <w:rFonts w:ascii="Arial" w:hAnsi="Arial" w:cs="Arial"/>
          <w:sz w:val="20"/>
          <w:szCs w:val="20"/>
        </w:rPr>
      </w:pPr>
      <w:r w:rsidRPr="00671694">
        <w:rPr>
          <w:rFonts w:ascii="Arial" w:hAnsi="Arial" w:cs="Arial"/>
          <w:sz w:val="20"/>
          <w:szCs w:val="20"/>
        </w:rPr>
        <w:t>« </w:t>
      </w:r>
      <w:r w:rsidR="00BF643A" w:rsidRPr="00BF643A">
        <w:rPr>
          <w:rFonts w:ascii="Arial" w:hAnsi="Arial" w:cs="Arial"/>
          <w:sz w:val="20"/>
          <w:szCs w:val="20"/>
        </w:rPr>
        <w:t>La Région se réserve le droit d’exiger la restitution de tout ou partie de la subvention versée au regard de</w:t>
      </w:r>
      <w:r w:rsidR="00BF643A">
        <w:rPr>
          <w:rFonts w:ascii="Arial" w:hAnsi="Arial" w:cs="Arial"/>
          <w:sz w:val="20"/>
          <w:szCs w:val="20"/>
        </w:rPr>
        <w:t xml:space="preserve"> </w:t>
      </w:r>
      <w:r w:rsidR="00BF643A" w:rsidRPr="00BF643A">
        <w:rPr>
          <w:rFonts w:ascii="Arial" w:hAnsi="Arial" w:cs="Arial"/>
          <w:sz w:val="20"/>
          <w:szCs w:val="20"/>
        </w:rPr>
        <w:t>la qualité des actions réalisées.</w:t>
      </w:r>
    </w:p>
    <w:p w:rsidR="00BF643A" w:rsidRDefault="00BF643A" w:rsidP="00F3127E">
      <w:pPr>
        <w:autoSpaceDE w:val="0"/>
        <w:autoSpaceDN w:val="0"/>
        <w:adjustRightInd w:val="0"/>
        <w:spacing w:after="0" w:line="240" w:lineRule="auto"/>
        <w:ind w:left="708"/>
        <w:jc w:val="both"/>
        <w:rPr>
          <w:rFonts w:ascii="Arial" w:hAnsi="Arial" w:cs="Arial"/>
          <w:sz w:val="20"/>
          <w:szCs w:val="20"/>
        </w:rPr>
      </w:pPr>
    </w:p>
    <w:p w:rsidR="00BF643A" w:rsidRDefault="00BF643A" w:rsidP="00F3127E">
      <w:pPr>
        <w:autoSpaceDE w:val="0"/>
        <w:autoSpaceDN w:val="0"/>
        <w:adjustRightInd w:val="0"/>
        <w:spacing w:after="0" w:line="240" w:lineRule="auto"/>
        <w:ind w:left="708"/>
        <w:jc w:val="both"/>
        <w:rPr>
          <w:rFonts w:ascii="Arial" w:hAnsi="Arial" w:cs="Arial"/>
          <w:sz w:val="20"/>
          <w:szCs w:val="20"/>
        </w:rPr>
      </w:pPr>
      <w:r w:rsidRPr="00BF643A">
        <w:rPr>
          <w:rFonts w:ascii="Arial" w:hAnsi="Arial" w:cs="Arial"/>
          <w:sz w:val="20"/>
          <w:szCs w:val="20"/>
        </w:rPr>
        <w:t>SI TIERS PMD PRIVE : La Région se réserve le droit d’exiger la restitution de l’intégralité de la</w:t>
      </w:r>
      <w:r>
        <w:rPr>
          <w:rFonts w:ascii="Arial" w:hAnsi="Arial" w:cs="Arial"/>
          <w:sz w:val="20"/>
          <w:szCs w:val="20"/>
        </w:rPr>
        <w:t xml:space="preserve"> </w:t>
      </w:r>
      <w:r w:rsidRPr="00BF643A">
        <w:rPr>
          <w:rFonts w:ascii="Arial" w:hAnsi="Arial" w:cs="Arial"/>
          <w:sz w:val="20"/>
          <w:szCs w:val="20"/>
        </w:rPr>
        <w:t>subvention versée en cas d’absence de production par le bénéficiaire du compte rendu financier de</w:t>
      </w:r>
      <w:r>
        <w:rPr>
          <w:rFonts w:ascii="Arial" w:hAnsi="Arial" w:cs="Arial"/>
          <w:sz w:val="20"/>
          <w:szCs w:val="20"/>
        </w:rPr>
        <w:t xml:space="preserve"> </w:t>
      </w:r>
      <w:r w:rsidRPr="00BF643A">
        <w:rPr>
          <w:rFonts w:ascii="Arial" w:hAnsi="Arial" w:cs="Arial"/>
          <w:sz w:val="20"/>
          <w:szCs w:val="20"/>
        </w:rPr>
        <w:t>l’action subventionnée</w:t>
      </w:r>
      <w:r>
        <w:rPr>
          <w:rFonts w:ascii="Arial" w:hAnsi="Arial" w:cs="Arial"/>
          <w:sz w:val="20"/>
          <w:szCs w:val="20"/>
        </w:rPr>
        <w:t xml:space="preserve"> </w:t>
      </w:r>
      <w:r w:rsidRPr="00BF643A">
        <w:rPr>
          <w:rFonts w:ascii="Arial" w:hAnsi="Arial" w:cs="Arial"/>
          <w:b/>
          <w:sz w:val="20"/>
          <w:szCs w:val="20"/>
        </w:rPr>
        <w:t>ou en cas de non-respect des obligations relatives au recrutement de stagiaires ou d’alternants.</w:t>
      </w:r>
    </w:p>
    <w:p w:rsidR="00BF643A" w:rsidRPr="00BF643A" w:rsidRDefault="00BF643A" w:rsidP="00F3127E">
      <w:pPr>
        <w:autoSpaceDE w:val="0"/>
        <w:autoSpaceDN w:val="0"/>
        <w:adjustRightInd w:val="0"/>
        <w:spacing w:after="0" w:line="240" w:lineRule="auto"/>
        <w:ind w:left="708"/>
        <w:jc w:val="both"/>
        <w:rPr>
          <w:rFonts w:ascii="Arial" w:hAnsi="Arial" w:cs="Arial"/>
          <w:b/>
          <w:sz w:val="20"/>
          <w:szCs w:val="20"/>
        </w:rPr>
      </w:pPr>
      <w:r w:rsidRPr="00BF643A">
        <w:rPr>
          <w:rFonts w:ascii="Arial" w:hAnsi="Arial" w:cs="Arial"/>
          <w:b/>
          <w:sz w:val="20"/>
          <w:szCs w:val="20"/>
        </w:rPr>
        <w:t>SI TIERS PMD PUBLIC : La Région se réserve le droit d’exiger la restitution de l’intégralité de la subvention versée en cas de non-respect des obligations relatives au recrutement de stagiaires ou d’alternants.</w:t>
      </w:r>
      <w:r>
        <w:rPr>
          <w:rFonts w:ascii="Arial" w:hAnsi="Arial" w:cs="Arial"/>
          <w:b/>
          <w:sz w:val="20"/>
          <w:szCs w:val="20"/>
        </w:rPr>
        <w:t> »</w:t>
      </w:r>
    </w:p>
    <w:p w:rsidR="00893266" w:rsidRPr="00671694" w:rsidRDefault="00893266" w:rsidP="00893266">
      <w:pPr>
        <w:jc w:val="both"/>
        <w:rPr>
          <w:rFonts w:ascii="Arial" w:hAnsi="Arial" w:cs="Arial"/>
          <w:sz w:val="20"/>
          <w:szCs w:val="20"/>
        </w:rPr>
      </w:pPr>
    </w:p>
    <w:tbl>
      <w:tblPr>
        <w:tblStyle w:val="Grilledutableau"/>
        <w:tblW w:w="0" w:type="auto"/>
        <w:tblLook w:val="04A0" w:firstRow="1" w:lastRow="0" w:firstColumn="1" w:lastColumn="0" w:noHBand="0" w:noVBand="1"/>
      </w:tblPr>
      <w:tblGrid>
        <w:gridCol w:w="9212"/>
      </w:tblGrid>
      <w:tr w:rsidR="00917AAC" w:rsidRPr="008F769F" w:rsidTr="00917AAC">
        <w:tc>
          <w:tcPr>
            <w:tcW w:w="9212" w:type="dxa"/>
          </w:tcPr>
          <w:p w:rsidR="00917AAC" w:rsidRPr="00F3127E" w:rsidRDefault="00917AAC" w:rsidP="009F3F8B">
            <w:pPr>
              <w:spacing w:after="200" w:line="276" w:lineRule="auto"/>
              <w:jc w:val="both"/>
              <w:rPr>
                <w:rFonts w:ascii="Arial" w:hAnsi="Arial" w:cs="Arial"/>
                <w:b/>
                <w:sz w:val="20"/>
                <w:szCs w:val="20"/>
              </w:rPr>
            </w:pPr>
            <w:r w:rsidRPr="00F3127E">
              <w:rPr>
                <w:rFonts w:ascii="Arial" w:hAnsi="Arial" w:cs="Arial"/>
                <w:b/>
                <w:sz w:val="20"/>
                <w:szCs w:val="20"/>
              </w:rPr>
              <w:t>Ces mentions doivent être intégrées à toute convention n’utilisant pas les modèles IRIS.</w:t>
            </w:r>
            <w:r w:rsidRPr="00234B76">
              <w:rPr>
                <w:rFonts w:ascii="Arial" w:hAnsi="Arial" w:cs="Arial"/>
                <w:b/>
                <w:sz w:val="20"/>
                <w:szCs w:val="20"/>
              </w:rPr>
              <w:t xml:space="preserve"> </w:t>
            </w:r>
            <w:r>
              <w:rPr>
                <w:rFonts w:ascii="Arial" w:hAnsi="Arial" w:cs="Arial"/>
                <w:b/>
                <w:sz w:val="20"/>
                <w:szCs w:val="20"/>
              </w:rPr>
              <w:t>Le cas échéant, elles font l’objet d’adaptations.</w:t>
            </w:r>
          </w:p>
        </w:tc>
      </w:tr>
    </w:tbl>
    <w:p w:rsidR="009F3F8B" w:rsidRDefault="009F3F8B" w:rsidP="009F3F8B">
      <w:pPr>
        <w:spacing w:after="0"/>
        <w:rPr>
          <w:rFonts w:ascii="Arial" w:hAnsi="Arial" w:cs="Arial"/>
          <w:sz w:val="20"/>
          <w:szCs w:val="20"/>
        </w:rPr>
      </w:pPr>
    </w:p>
    <w:p w:rsidR="009F3F8B" w:rsidRDefault="009F3F8B">
      <w:pPr>
        <w:rPr>
          <w:rFonts w:ascii="Arial" w:hAnsi="Arial" w:cs="Arial"/>
          <w:sz w:val="20"/>
          <w:szCs w:val="20"/>
        </w:rPr>
      </w:pPr>
      <w:r>
        <w:rPr>
          <w:rFonts w:ascii="Arial" w:hAnsi="Arial" w:cs="Arial"/>
          <w:sz w:val="20"/>
          <w:szCs w:val="20"/>
        </w:rPr>
        <w:br w:type="page"/>
      </w:r>
    </w:p>
    <w:p w:rsidR="00D91990" w:rsidRPr="00671694" w:rsidRDefault="00D91990" w:rsidP="00D91990">
      <w:pPr>
        <w:pBdr>
          <w:bottom w:val="single" w:sz="4" w:space="1" w:color="auto"/>
        </w:pBdr>
        <w:spacing w:after="0"/>
        <w:jc w:val="center"/>
        <w:rPr>
          <w:rFonts w:ascii="Arial" w:hAnsi="Arial" w:cs="Arial"/>
          <w:b/>
          <w:sz w:val="24"/>
          <w:szCs w:val="24"/>
        </w:rPr>
      </w:pPr>
      <w:r w:rsidRPr="00671694">
        <w:rPr>
          <w:rFonts w:ascii="Arial" w:hAnsi="Arial" w:cs="Arial"/>
          <w:b/>
          <w:sz w:val="24"/>
          <w:szCs w:val="24"/>
        </w:rPr>
        <w:lastRenderedPageBreak/>
        <w:t>Annexe </w:t>
      </w:r>
      <w:r>
        <w:rPr>
          <w:rFonts w:ascii="Arial" w:hAnsi="Arial" w:cs="Arial"/>
          <w:b/>
          <w:sz w:val="24"/>
          <w:szCs w:val="24"/>
        </w:rPr>
        <w:t>II. Cadre légal applicable aux stages</w:t>
      </w:r>
    </w:p>
    <w:p w:rsidR="00B424A9" w:rsidRDefault="00B424A9" w:rsidP="006812EF">
      <w:pPr>
        <w:spacing w:after="0"/>
        <w:jc w:val="both"/>
        <w:rPr>
          <w:rFonts w:ascii="Arial" w:hAnsi="Arial" w:cs="Arial"/>
          <w:sz w:val="20"/>
          <w:szCs w:val="20"/>
        </w:rPr>
      </w:pPr>
    </w:p>
    <w:p w:rsidR="00DF4FEB" w:rsidRDefault="00DF4FEB" w:rsidP="006812EF">
      <w:pPr>
        <w:spacing w:after="0"/>
        <w:jc w:val="both"/>
        <w:rPr>
          <w:rFonts w:ascii="Arial" w:hAnsi="Arial" w:cs="Arial"/>
          <w:sz w:val="20"/>
          <w:szCs w:val="20"/>
        </w:rPr>
      </w:pPr>
    </w:p>
    <w:p w:rsidR="006812EF" w:rsidRPr="006812EF" w:rsidRDefault="006812EF" w:rsidP="006812EF">
      <w:pPr>
        <w:spacing w:after="0"/>
        <w:jc w:val="both"/>
        <w:rPr>
          <w:rFonts w:ascii="Arial" w:hAnsi="Arial" w:cs="Arial"/>
          <w:b/>
          <w:sz w:val="20"/>
          <w:szCs w:val="20"/>
          <w:u w:val="single"/>
        </w:rPr>
      </w:pPr>
      <w:r w:rsidRPr="006812EF">
        <w:rPr>
          <w:rFonts w:ascii="Arial" w:hAnsi="Arial" w:cs="Arial"/>
          <w:b/>
          <w:sz w:val="20"/>
          <w:szCs w:val="20"/>
          <w:u w:val="single"/>
        </w:rPr>
        <w:t>Plafonds légaux encadrant le nombre de stagiaires par structure</w:t>
      </w:r>
      <w:r>
        <w:rPr>
          <w:rFonts w:ascii="Arial" w:hAnsi="Arial" w:cs="Arial"/>
          <w:b/>
          <w:sz w:val="20"/>
          <w:szCs w:val="20"/>
          <w:u w:val="single"/>
        </w:rPr>
        <w:t xml:space="preserve"> d’accueil</w:t>
      </w:r>
    </w:p>
    <w:p w:rsidR="006812EF" w:rsidRDefault="006812EF" w:rsidP="006812EF">
      <w:pPr>
        <w:spacing w:after="0"/>
        <w:jc w:val="both"/>
        <w:rPr>
          <w:rFonts w:ascii="Arial" w:hAnsi="Arial" w:cs="Arial"/>
          <w:sz w:val="20"/>
          <w:szCs w:val="20"/>
        </w:rPr>
      </w:pPr>
    </w:p>
    <w:p w:rsidR="00EA74DB" w:rsidRDefault="00EA74DB" w:rsidP="006812EF">
      <w:pPr>
        <w:spacing w:after="0"/>
        <w:jc w:val="both"/>
        <w:rPr>
          <w:rFonts w:ascii="Arial" w:hAnsi="Arial" w:cs="Arial"/>
          <w:sz w:val="20"/>
          <w:szCs w:val="20"/>
        </w:rPr>
      </w:pPr>
      <w:r>
        <w:rPr>
          <w:rFonts w:ascii="Arial" w:hAnsi="Arial" w:cs="Arial"/>
          <w:sz w:val="20"/>
          <w:szCs w:val="20"/>
        </w:rPr>
        <w:t>Ces plafonds ne s’appliquent qu’aux stages au sens de l’article L. 124-1 du Code de l’éducation. Si la structure accueille des apprentis ou étudiants en contrat de professionnalisation, ils ne seront donc pas pris en compte dans le calcul des plafonds légaux présentés ci-dessous.</w:t>
      </w:r>
    </w:p>
    <w:p w:rsidR="00EA74DB" w:rsidRPr="009F3F8B" w:rsidRDefault="00EA74DB" w:rsidP="006812EF">
      <w:pPr>
        <w:spacing w:after="0"/>
        <w:jc w:val="both"/>
        <w:rPr>
          <w:rFonts w:ascii="Arial" w:hAnsi="Arial" w:cs="Arial"/>
          <w:sz w:val="20"/>
          <w:szCs w:val="20"/>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5985"/>
      </w:tblGrid>
      <w:tr w:rsidR="00B424A9" w:rsidRPr="00367C32" w:rsidTr="006812EF">
        <w:trPr>
          <w:trHeight w:val="596"/>
          <w:jc w:val="center"/>
        </w:trPr>
        <w:tc>
          <w:tcPr>
            <w:tcW w:w="3233" w:type="dxa"/>
            <w:tcBorders>
              <w:bottom w:val="single" w:sz="4" w:space="0" w:color="auto"/>
            </w:tcBorders>
            <w:shd w:val="clear" w:color="auto" w:fill="BFBFBF" w:themeFill="background1" w:themeFillShade="BF"/>
            <w:vAlign w:val="center"/>
          </w:tcPr>
          <w:p w:rsidR="00B424A9" w:rsidRPr="00367C32" w:rsidRDefault="00B424A9" w:rsidP="00B424A9">
            <w:pPr>
              <w:spacing w:after="0"/>
              <w:jc w:val="center"/>
              <w:rPr>
                <w:rFonts w:ascii="Arial" w:hAnsi="Arial" w:cs="Arial"/>
                <w:b/>
                <w:sz w:val="20"/>
                <w:szCs w:val="20"/>
              </w:rPr>
            </w:pPr>
            <w:r w:rsidRPr="00367C32">
              <w:rPr>
                <w:rFonts w:ascii="Arial" w:hAnsi="Arial" w:cs="Arial"/>
                <w:b/>
                <w:sz w:val="20"/>
                <w:szCs w:val="20"/>
              </w:rPr>
              <w:t>Taille de l’organisme d’accueil</w:t>
            </w:r>
          </w:p>
        </w:tc>
        <w:tc>
          <w:tcPr>
            <w:tcW w:w="5985" w:type="dxa"/>
            <w:shd w:val="clear" w:color="auto" w:fill="BFBFBF" w:themeFill="background1" w:themeFillShade="BF"/>
            <w:vAlign w:val="center"/>
          </w:tcPr>
          <w:p w:rsidR="00B424A9" w:rsidRPr="00367C32" w:rsidRDefault="006812EF" w:rsidP="006812EF">
            <w:pPr>
              <w:spacing w:after="0"/>
              <w:jc w:val="center"/>
              <w:rPr>
                <w:rFonts w:ascii="Arial" w:hAnsi="Arial" w:cs="Arial"/>
                <w:b/>
                <w:sz w:val="20"/>
                <w:szCs w:val="20"/>
              </w:rPr>
            </w:pPr>
            <w:r>
              <w:rPr>
                <w:rFonts w:ascii="Arial" w:hAnsi="Arial" w:cs="Arial"/>
                <w:b/>
                <w:sz w:val="20"/>
                <w:szCs w:val="20"/>
              </w:rPr>
              <w:t>Nombre de stagiaire maximal</w:t>
            </w:r>
          </w:p>
        </w:tc>
      </w:tr>
      <w:tr w:rsidR="006812EF" w:rsidRPr="00367C32" w:rsidTr="006812EF">
        <w:trPr>
          <w:trHeight w:val="314"/>
          <w:jc w:val="center"/>
        </w:trPr>
        <w:tc>
          <w:tcPr>
            <w:tcW w:w="9218" w:type="dxa"/>
            <w:gridSpan w:val="2"/>
            <w:shd w:val="clear" w:color="auto" w:fill="BFBFBF" w:themeFill="background1" w:themeFillShade="BF"/>
            <w:vAlign w:val="center"/>
          </w:tcPr>
          <w:p w:rsidR="00EA74DB" w:rsidRDefault="00EA74DB" w:rsidP="006812EF">
            <w:pPr>
              <w:spacing w:after="0"/>
              <w:jc w:val="both"/>
              <w:rPr>
                <w:rFonts w:ascii="Arial" w:hAnsi="Arial" w:cs="Arial"/>
                <w:sz w:val="20"/>
                <w:szCs w:val="20"/>
              </w:rPr>
            </w:pPr>
          </w:p>
          <w:p w:rsidR="006812EF" w:rsidRDefault="006812EF" w:rsidP="006812EF">
            <w:pPr>
              <w:spacing w:after="0"/>
              <w:jc w:val="both"/>
              <w:rPr>
                <w:rFonts w:ascii="Arial" w:hAnsi="Arial" w:cs="Arial"/>
                <w:sz w:val="20"/>
                <w:szCs w:val="20"/>
              </w:rPr>
            </w:pPr>
            <w:r w:rsidRPr="00EA74DB">
              <w:rPr>
                <w:rFonts w:ascii="Arial" w:hAnsi="Arial" w:cs="Arial"/>
                <w:b/>
                <w:sz w:val="20"/>
                <w:szCs w:val="20"/>
              </w:rPr>
              <w:t>Délai de carence :</w:t>
            </w:r>
            <w:r>
              <w:rPr>
                <w:rFonts w:ascii="Arial" w:hAnsi="Arial" w:cs="Arial"/>
                <w:sz w:val="20"/>
                <w:szCs w:val="20"/>
              </w:rPr>
              <w:t xml:space="preserve"> l</w:t>
            </w:r>
            <w:r w:rsidRPr="006812EF">
              <w:rPr>
                <w:rFonts w:ascii="Arial" w:hAnsi="Arial" w:cs="Arial"/>
                <w:sz w:val="20"/>
                <w:szCs w:val="20"/>
              </w:rPr>
              <w:t>'accueil successif de stagiaires, au titre de conventions de stage</w:t>
            </w:r>
            <w:r w:rsidR="00D81C4C">
              <w:rPr>
                <w:rFonts w:ascii="Arial" w:hAnsi="Arial" w:cs="Arial"/>
                <w:sz w:val="20"/>
                <w:szCs w:val="20"/>
              </w:rPr>
              <w:t>s</w:t>
            </w:r>
            <w:r w:rsidRPr="006812EF">
              <w:rPr>
                <w:rFonts w:ascii="Arial" w:hAnsi="Arial" w:cs="Arial"/>
                <w:sz w:val="20"/>
                <w:szCs w:val="20"/>
              </w:rPr>
              <w:t xml:space="preserve"> différentes, pour effectuer des stages dans un même poste n'est possible qu'à l'expiration d'un délai de carence égal au tiers de la durée du stage précédent</w:t>
            </w:r>
            <w:r>
              <w:rPr>
                <w:rStyle w:val="Appelnotedebasdep"/>
                <w:rFonts w:ascii="Arial" w:hAnsi="Arial" w:cs="Arial"/>
                <w:sz w:val="20"/>
                <w:szCs w:val="20"/>
              </w:rPr>
              <w:footnoteReference w:id="6"/>
            </w:r>
            <w:r w:rsidRPr="006812EF">
              <w:rPr>
                <w:rFonts w:ascii="Arial" w:hAnsi="Arial" w:cs="Arial"/>
                <w:sz w:val="20"/>
                <w:szCs w:val="20"/>
              </w:rPr>
              <w:t>.</w:t>
            </w:r>
          </w:p>
          <w:p w:rsidR="00EA74DB" w:rsidRDefault="00EA74DB" w:rsidP="006812EF">
            <w:pPr>
              <w:spacing w:after="0"/>
              <w:jc w:val="both"/>
              <w:rPr>
                <w:rFonts w:ascii="Arial" w:hAnsi="Arial" w:cs="Arial"/>
                <w:sz w:val="20"/>
                <w:szCs w:val="20"/>
              </w:rPr>
            </w:pPr>
          </w:p>
        </w:tc>
      </w:tr>
      <w:tr w:rsidR="00B424A9" w:rsidRPr="00367C32" w:rsidTr="006812EF">
        <w:trPr>
          <w:trHeight w:val="314"/>
          <w:jc w:val="center"/>
        </w:trPr>
        <w:tc>
          <w:tcPr>
            <w:tcW w:w="3233" w:type="dxa"/>
            <w:shd w:val="clear" w:color="auto" w:fill="BFBFBF" w:themeFill="background1" w:themeFillShade="BF"/>
            <w:vAlign w:val="center"/>
          </w:tcPr>
          <w:p w:rsidR="00B424A9" w:rsidRPr="00367C32" w:rsidRDefault="00B424A9" w:rsidP="006812EF">
            <w:pPr>
              <w:spacing w:after="0" w:line="240" w:lineRule="auto"/>
              <w:rPr>
                <w:rFonts w:ascii="Arial" w:hAnsi="Arial" w:cs="Arial"/>
                <w:sz w:val="20"/>
                <w:szCs w:val="20"/>
              </w:rPr>
            </w:pPr>
            <w:r w:rsidRPr="00367C32">
              <w:rPr>
                <w:rFonts w:ascii="Arial" w:hAnsi="Arial" w:cs="Arial"/>
                <w:sz w:val="20"/>
                <w:szCs w:val="20"/>
              </w:rPr>
              <w:t>0 à 19 salariés</w:t>
            </w:r>
          </w:p>
        </w:tc>
        <w:tc>
          <w:tcPr>
            <w:tcW w:w="5985" w:type="dxa"/>
            <w:shd w:val="clear" w:color="auto" w:fill="auto"/>
            <w:vAlign w:val="center"/>
          </w:tcPr>
          <w:p w:rsidR="006812EF" w:rsidRDefault="006812EF" w:rsidP="006812EF">
            <w:pPr>
              <w:spacing w:after="0"/>
              <w:jc w:val="both"/>
              <w:rPr>
                <w:rFonts w:ascii="Arial" w:hAnsi="Arial" w:cs="Arial"/>
                <w:sz w:val="20"/>
                <w:szCs w:val="20"/>
              </w:rPr>
            </w:pPr>
          </w:p>
          <w:p w:rsidR="00B424A9" w:rsidRPr="00367C32" w:rsidRDefault="00B424A9" w:rsidP="006812EF">
            <w:pPr>
              <w:spacing w:after="0"/>
              <w:jc w:val="both"/>
              <w:rPr>
                <w:rFonts w:ascii="Arial" w:hAnsi="Arial" w:cs="Arial"/>
                <w:sz w:val="20"/>
                <w:szCs w:val="20"/>
              </w:rPr>
            </w:pPr>
            <w:r w:rsidRPr="00367C32">
              <w:rPr>
                <w:rFonts w:ascii="Arial" w:hAnsi="Arial" w:cs="Arial"/>
                <w:sz w:val="20"/>
                <w:szCs w:val="20"/>
              </w:rPr>
              <w:t>3 stagiaires maximum pendant la même semaine civile</w:t>
            </w:r>
            <w:r w:rsidR="006812EF">
              <w:rPr>
                <w:rFonts w:ascii="Arial" w:hAnsi="Arial" w:cs="Arial"/>
                <w:sz w:val="20"/>
                <w:szCs w:val="20"/>
              </w:rPr>
              <w:t>.</w:t>
            </w:r>
            <w:r w:rsidRPr="00367C32">
              <w:rPr>
                <w:rFonts w:ascii="Arial" w:hAnsi="Arial" w:cs="Arial"/>
                <w:sz w:val="20"/>
                <w:szCs w:val="20"/>
              </w:rPr>
              <w:t xml:space="preserve"> </w:t>
            </w:r>
          </w:p>
          <w:p w:rsidR="00B424A9" w:rsidRPr="00367C32" w:rsidRDefault="00B424A9" w:rsidP="006812EF">
            <w:pPr>
              <w:spacing w:after="0"/>
              <w:jc w:val="both"/>
              <w:rPr>
                <w:rFonts w:ascii="Arial" w:hAnsi="Arial" w:cs="Arial"/>
                <w:sz w:val="20"/>
                <w:szCs w:val="20"/>
              </w:rPr>
            </w:pPr>
          </w:p>
          <w:p w:rsidR="00B424A9" w:rsidRPr="006812EF" w:rsidRDefault="00B424A9" w:rsidP="006812EF">
            <w:pPr>
              <w:spacing w:after="0"/>
              <w:jc w:val="both"/>
              <w:rPr>
                <w:rFonts w:ascii="Arial" w:hAnsi="Arial" w:cs="Arial"/>
                <w:i/>
                <w:sz w:val="20"/>
                <w:szCs w:val="20"/>
              </w:rPr>
            </w:pPr>
            <w:r w:rsidRPr="006812EF">
              <w:rPr>
                <w:rFonts w:ascii="Arial" w:hAnsi="Arial" w:cs="Arial"/>
                <w:i/>
                <w:sz w:val="20"/>
                <w:szCs w:val="20"/>
              </w:rPr>
              <w:t xml:space="preserve">Par exemple, si la durée des stages est de 2 mois et si un délai de carence de 3 semaines est respecté entre chaque stage </w:t>
            </w:r>
            <w:r w:rsidR="006812EF">
              <w:rPr>
                <w:rFonts w:ascii="Arial" w:hAnsi="Arial" w:cs="Arial"/>
                <w:i/>
                <w:sz w:val="20"/>
                <w:szCs w:val="20"/>
              </w:rPr>
              <w:t>aux missions</w:t>
            </w:r>
            <w:r w:rsidRPr="006812EF">
              <w:rPr>
                <w:rFonts w:ascii="Arial" w:hAnsi="Arial" w:cs="Arial"/>
                <w:i/>
                <w:sz w:val="20"/>
                <w:szCs w:val="20"/>
              </w:rPr>
              <w:t xml:space="preserve"> identiques, </w:t>
            </w:r>
            <w:r w:rsidR="006812EF">
              <w:rPr>
                <w:rFonts w:ascii="Arial" w:hAnsi="Arial" w:cs="Arial"/>
                <w:i/>
                <w:sz w:val="20"/>
                <w:szCs w:val="20"/>
              </w:rPr>
              <w:t>la structure</w:t>
            </w:r>
            <w:r w:rsidRPr="006812EF">
              <w:rPr>
                <w:rFonts w:ascii="Arial" w:hAnsi="Arial" w:cs="Arial"/>
                <w:i/>
                <w:sz w:val="20"/>
                <w:szCs w:val="20"/>
              </w:rPr>
              <w:t xml:space="preserve"> ne peut </w:t>
            </w:r>
            <w:r w:rsidR="006812EF">
              <w:rPr>
                <w:rFonts w:ascii="Arial" w:hAnsi="Arial" w:cs="Arial"/>
                <w:i/>
                <w:sz w:val="20"/>
                <w:szCs w:val="20"/>
              </w:rPr>
              <w:t>accueillir plus de</w:t>
            </w:r>
            <w:r w:rsidRPr="006812EF">
              <w:rPr>
                <w:rFonts w:ascii="Arial" w:hAnsi="Arial" w:cs="Arial"/>
                <w:i/>
                <w:sz w:val="20"/>
                <w:szCs w:val="20"/>
              </w:rPr>
              <w:t xml:space="preserve"> 12 </w:t>
            </w:r>
            <w:r w:rsidR="006812EF">
              <w:rPr>
                <w:rFonts w:ascii="Arial" w:hAnsi="Arial" w:cs="Arial"/>
                <w:i/>
                <w:sz w:val="20"/>
                <w:szCs w:val="20"/>
              </w:rPr>
              <w:t xml:space="preserve">stagiaires </w:t>
            </w:r>
            <w:r w:rsidRPr="006812EF">
              <w:rPr>
                <w:rFonts w:ascii="Arial" w:hAnsi="Arial" w:cs="Arial"/>
                <w:i/>
                <w:sz w:val="20"/>
                <w:szCs w:val="20"/>
              </w:rPr>
              <w:t xml:space="preserve">sur l’année. </w:t>
            </w:r>
          </w:p>
          <w:p w:rsidR="00B424A9" w:rsidRPr="00367C32" w:rsidRDefault="00B424A9" w:rsidP="006812EF">
            <w:pPr>
              <w:spacing w:after="0"/>
              <w:jc w:val="both"/>
              <w:rPr>
                <w:rFonts w:ascii="Arial" w:hAnsi="Arial" w:cs="Arial"/>
                <w:sz w:val="20"/>
                <w:szCs w:val="20"/>
              </w:rPr>
            </w:pPr>
          </w:p>
        </w:tc>
      </w:tr>
      <w:tr w:rsidR="00B424A9" w:rsidRPr="00367C32" w:rsidTr="006812EF">
        <w:trPr>
          <w:trHeight w:val="298"/>
          <w:jc w:val="center"/>
        </w:trPr>
        <w:tc>
          <w:tcPr>
            <w:tcW w:w="3233" w:type="dxa"/>
            <w:shd w:val="clear" w:color="auto" w:fill="BFBFBF" w:themeFill="background1" w:themeFillShade="BF"/>
            <w:vAlign w:val="center"/>
          </w:tcPr>
          <w:p w:rsidR="00B424A9" w:rsidRPr="00367C32" w:rsidRDefault="00B424A9" w:rsidP="006812EF">
            <w:pPr>
              <w:spacing w:after="0" w:line="240" w:lineRule="auto"/>
              <w:rPr>
                <w:rFonts w:ascii="Arial" w:hAnsi="Arial" w:cs="Arial"/>
                <w:sz w:val="20"/>
                <w:szCs w:val="20"/>
              </w:rPr>
            </w:pPr>
            <w:r w:rsidRPr="00367C32">
              <w:rPr>
                <w:rFonts w:ascii="Arial" w:hAnsi="Arial" w:cs="Arial"/>
                <w:sz w:val="20"/>
                <w:szCs w:val="20"/>
              </w:rPr>
              <w:t>Au moins 20 salariés</w:t>
            </w:r>
          </w:p>
        </w:tc>
        <w:tc>
          <w:tcPr>
            <w:tcW w:w="5985" w:type="dxa"/>
            <w:shd w:val="clear" w:color="auto" w:fill="auto"/>
            <w:vAlign w:val="center"/>
          </w:tcPr>
          <w:p w:rsidR="006812EF" w:rsidRDefault="006812EF" w:rsidP="00EA74DB">
            <w:pPr>
              <w:spacing w:after="0"/>
              <w:jc w:val="both"/>
              <w:rPr>
                <w:rFonts w:ascii="Arial" w:hAnsi="Arial" w:cs="Arial"/>
                <w:sz w:val="20"/>
                <w:szCs w:val="20"/>
              </w:rPr>
            </w:pPr>
          </w:p>
          <w:p w:rsidR="00B424A9" w:rsidRPr="00367C32" w:rsidRDefault="00B424A9" w:rsidP="00EA74DB">
            <w:pPr>
              <w:spacing w:after="0"/>
              <w:jc w:val="both"/>
              <w:rPr>
                <w:rFonts w:ascii="Arial" w:hAnsi="Arial" w:cs="Arial"/>
                <w:sz w:val="20"/>
                <w:szCs w:val="20"/>
              </w:rPr>
            </w:pPr>
            <w:r w:rsidRPr="00367C32">
              <w:rPr>
                <w:rFonts w:ascii="Arial" w:hAnsi="Arial" w:cs="Arial"/>
                <w:sz w:val="20"/>
                <w:szCs w:val="20"/>
              </w:rPr>
              <w:t>Le nombre de stagiaire</w:t>
            </w:r>
            <w:r w:rsidR="00EA74DB">
              <w:rPr>
                <w:rFonts w:ascii="Arial" w:hAnsi="Arial" w:cs="Arial"/>
                <w:sz w:val="20"/>
                <w:szCs w:val="20"/>
              </w:rPr>
              <w:t>s,</w:t>
            </w:r>
            <w:r w:rsidRPr="00367C32">
              <w:rPr>
                <w:rFonts w:ascii="Arial" w:hAnsi="Arial" w:cs="Arial"/>
                <w:sz w:val="20"/>
                <w:szCs w:val="20"/>
              </w:rPr>
              <w:t xml:space="preserve"> </w:t>
            </w:r>
            <w:r w:rsidR="00EA74DB" w:rsidRPr="006812EF">
              <w:rPr>
                <w:rFonts w:ascii="Arial" w:hAnsi="Arial" w:cs="Arial"/>
                <w:sz w:val="20"/>
                <w:szCs w:val="20"/>
              </w:rPr>
              <w:t>arrondi à l’entier supérieur</w:t>
            </w:r>
            <w:r w:rsidR="00EA74DB" w:rsidRPr="006812EF">
              <w:rPr>
                <w:rFonts w:ascii="Arial" w:hAnsi="Arial" w:cs="Arial"/>
                <w:sz w:val="20"/>
                <w:szCs w:val="20"/>
                <w:vertAlign w:val="superscript"/>
              </w:rPr>
              <w:footnoteReference w:id="7"/>
            </w:r>
            <w:r w:rsidR="00EA74DB">
              <w:rPr>
                <w:rFonts w:ascii="Arial" w:hAnsi="Arial" w:cs="Arial"/>
                <w:sz w:val="20"/>
                <w:szCs w:val="20"/>
              </w:rPr>
              <w:t xml:space="preserve">, </w:t>
            </w:r>
            <w:r w:rsidRPr="00367C32">
              <w:rPr>
                <w:rFonts w:ascii="Arial" w:hAnsi="Arial" w:cs="Arial"/>
                <w:sz w:val="20"/>
                <w:szCs w:val="20"/>
              </w:rPr>
              <w:t>ne peut pas dépasser 15% de l’effectif pendant la même semaine civile</w:t>
            </w:r>
            <w:r w:rsidR="006812EF" w:rsidRPr="00AB4C33">
              <w:rPr>
                <w:rStyle w:val="Appelnotedebasdep"/>
                <w:rFonts w:ascii="Arial" w:hAnsi="Arial" w:cs="Arial"/>
                <w:sz w:val="20"/>
                <w:szCs w:val="20"/>
              </w:rPr>
              <w:footnoteReference w:id="8"/>
            </w:r>
            <w:r w:rsidR="00EA74DB">
              <w:rPr>
                <w:rFonts w:ascii="Arial" w:hAnsi="Arial" w:cs="Arial"/>
                <w:sz w:val="20"/>
                <w:szCs w:val="20"/>
              </w:rPr>
              <w:t>.</w:t>
            </w:r>
          </w:p>
          <w:p w:rsidR="00B424A9" w:rsidRPr="00367C32" w:rsidRDefault="00B424A9" w:rsidP="00EA74DB">
            <w:pPr>
              <w:spacing w:after="0"/>
              <w:jc w:val="both"/>
              <w:rPr>
                <w:rFonts w:ascii="Arial" w:hAnsi="Arial" w:cs="Arial"/>
                <w:sz w:val="20"/>
                <w:szCs w:val="20"/>
              </w:rPr>
            </w:pPr>
          </w:p>
          <w:p w:rsidR="00B424A9" w:rsidRPr="006812EF" w:rsidRDefault="00B424A9" w:rsidP="00EA74DB">
            <w:pPr>
              <w:spacing w:after="0"/>
              <w:jc w:val="both"/>
              <w:rPr>
                <w:rFonts w:ascii="Arial" w:hAnsi="Arial" w:cs="Arial"/>
                <w:i/>
                <w:sz w:val="20"/>
                <w:szCs w:val="20"/>
              </w:rPr>
            </w:pPr>
            <w:r w:rsidRPr="006812EF">
              <w:rPr>
                <w:rFonts w:ascii="Arial" w:hAnsi="Arial" w:cs="Arial"/>
                <w:i/>
                <w:sz w:val="20"/>
                <w:szCs w:val="20"/>
              </w:rPr>
              <w:t xml:space="preserve">Par exemple, si la durée des stages est de 2 mois et si un délai de carence de 3 semaines est respecté entre chaque stage </w:t>
            </w:r>
            <w:r w:rsidR="006812EF" w:rsidRPr="006812EF">
              <w:rPr>
                <w:rFonts w:ascii="Arial" w:hAnsi="Arial" w:cs="Arial"/>
                <w:i/>
                <w:sz w:val="20"/>
                <w:szCs w:val="20"/>
              </w:rPr>
              <w:t>aux missions identiques</w:t>
            </w:r>
            <w:r w:rsidRPr="006812EF">
              <w:rPr>
                <w:rFonts w:ascii="Arial" w:hAnsi="Arial" w:cs="Arial"/>
                <w:i/>
                <w:sz w:val="20"/>
                <w:szCs w:val="20"/>
              </w:rPr>
              <w:t xml:space="preserve">, une </w:t>
            </w:r>
            <w:r w:rsidR="00EA74DB">
              <w:rPr>
                <w:rFonts w:ascii="Arial" w:hAnsi="Arial" w:cs="Arial"/>
                <w:i/>
                <w:sz w:val="20"/>
                <w:szCs w:val="20"/>
              </w:rPr>
              <w:t>structure</w:t>
            </w:r>
            <w:r w:rsidRPr="006812EF">
              <w:rPr>
                <w:rFonts w:ascii="Arial" w:hAnsi="Arial" w:cs="Arial"/>
                <w:i/>
                <w:sz w:val="20"/>
                <w:szCs w:val="20"/>
              </w:rPr>
              <w:t xml:space="preserve"> de 50 salariés peut recruter jusqu’à 32 stagiaires</w:t>
            </w:r>
            <w:r w:rsidR="00EA74DB">
              <w:rPr>
                <w:rFonts w:ascii="Arial" w:hAnsi="Arial" w:cs="Arial"/>
                <w:i/>
                <w:sz w:val="20"/>
                <w:szCs w:val="20"/>
              </w:rPr>
              <w:t xml:space="preserve"> par an.</w:t>
            </w:r>
          </w:p>
          <w:p w:rsidR="00B424A9" w:rsidRPr="00367C32" w:rsidRDefault="00B424A9" w:rsidP="006812EF">
            <w:pPr>
              <w:spacing w:after="0"/>
              <w:rPr>
                <w:rFonts w:ascii="Arial" w:hAnsi="Arial" w:cs="Arial"/>
                <w:sz w:val="20"/>
                <w:szCs w:val="20"/>
              </w:rPr>
            </w:pPr>
          </w:p>
        </w:tc>
      </w:tr>
    </w:tbl>
    <w:p w:rsidR="00EA74DB" w:rsidRDefault="00EA74DB" w:rsidP="009F3F8B">
      <w:pPr>
        <w:spacing w:after="0"/>
        <w:rPr>
          <w:rFonts w:ascii="Arial" w:hAnsi="Arial" w:cs="Arial"/>
          <w:b/>
          <w:sz w:val="20"/>
          <w:szCs w:val="20"/>
        </w:rPr>
      </w:pPr>
    </w:p>
    <w:p w:rsidR="00EA74DB" w:rsidRDefault="00EA74DB">
      <w:pPr>
        <w:rPr>
          <w:rFonts w:ascii="Arial" w:hAnsi="Arial" w:cs="Arial"/>
          <w:b/>
          <w:sz w:val="20"/>
          <w:szCs w:val="20"/>
        </w:rPr>
      </w:pPr>
      <w:r>
        <w:rPr>
          <w:rFonts w:ascii="Arial" w:hAnsi="Arial" w:cs="Arial"/>
          <w:b/>
          <w:sz w:val="20"/>
          <w:szCs w:val="20"/>
        </w:rPr>
        <w:br w:type="page"/>
      </w:r>
    </w:p>
    <w:p w:rsidR="00FB40AA" w:rsidRDefault="00EA74DB" w:rsidP="009F3F8B">
      <w:pPr>
        <w:spacing w:after="0"/>
        <w:rPr>
          <w:rFonts w:ascii="Arial" w:hAnsi="Arial" w:cs="Arial"/>
          <w:b/>
          <w:sz w:val="20"/>
          <w:szCs w:val="20"/>
        </w:rPr>
      </w:pPr>
      <w:r>
        <w:rPr>
          <w:rFonts w:ascii="Arial" w:hAnsi="Arial" w:cs="Arial"/>
          <w:b/>
          <w:sz w:val="20"/>
          <w:szCs w:val="20"/>
          <w:u w:val="single"/>
        </w:rPr>
        <w:lastRenderedPageBreak/>
        <w:t>Durées légales et gratification des stages</w:t>
      </w:r>
    </w:p>
    <w:p w:rsidR="00EA74DB" w:rsidRDefault="00EA74DB" w:rsidP="009F3F8B">
      <w:pPr>
        <w:spacing w:after="0"/>
        <w:rPr>
          <w:rFonts w:ascii="Arial" w:hAnsi="Arial" w:cs="Arial"/>
          <w:b/>
          <w:sz w:val="20"/>
          <w:szCs w:val="20"/>
        </w:rPr>
      </w:pP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3726"/>
        <w:gridCol w:w="3413"/>
      </w:tblGrid>
      <w:tr w:rsidR="00B424A9" w:rsidRPr="00815EAA" w:rsidTr="00EA74DB">
        <w:trPr>
          <w:trHeight w:val="284"/>
          <w:jc w:val="center"/>
        </w:trPr>
        <w:tc>
          <w:tcPr>
            <w:tcW w:w="9410" w:type="dxa"/>
            <w:gridSpan w:val="3"/>
            <w:shd w:val="clear" w:color="auto" w:fill="BFBFBF" w:themeFill="background1" w:themeFillShade="BF"/>
            <w:vAlign w:val="center"/>
          </w:tcPr>
          <w:p w:rsidR="00B424A9" w:rsidRPr="00F3127E" w:rsidRDefault="00B424A9" w:rsidP="00B424A9">
            <w:pPr>
              <w:tabs>
                <w:tab w:val="left" w:pos="2853"/>
              </w:tabs>
              <w:spacing w:after="0"/>
              <w:jc w:val="center"/>
              <w:rPr>
                <w:rFonts w:ascii="Arial" w:hAnsi="Arial" w:cs="Arial"/>
                <w:b/>
                <w:sz w:val="20"/>
                <w:szCs w:val="20"/>
              </w:rPr>
            </w:pPr>
            <w:r w:rsidRPr="00F3127E">
              <w:rPr>
                <w:rFonts w:ascii="Arial" w:hAnsi="Arial" w:cs="Arial"/>
                <w:b/>
                <w:sz w:val="20"/>
                <w:szCs w:val="20"/>
              </w:rPr>
              <w:br w:type="page"/>
            </w:r>
          </w:p>
          <w:p w:rsidR="00B424A9" w:rsidRPr="00F3127E" w:rsidRDefault="00B424A9" w:rsidP="00B424A9">
            <w:pPr>
              <w:tabs>
                <w:tab w:val="left" w:pos="2853"/>
              </w:tabs>
              <w:spacing w:after="0"/>
              <w:jc w:val="center"/>
              <w:rPr>
                <w:rFonts w:ascii="Arial" w:hAnsi="Arial" w:cs="Arial"/>
                <w:b/>
                <w:sz w:val="20"/>
                <w:szCs w:val="20"/>
              </w:rPr>
            </w:pPr>
            <w:r w:rsidRPr="00F3127E">
              <w:rPr>
                <w:rFonts w:ascii="Arial" w:hAnsi="Arial" w:cs="Arial"/>
                <w:b/>
                <w:sz w:val="20"/>
                <w:szCs w:val="20"/>
              </w:rPr>
              <w:t xml:space="preserve">Cadre légal </w:t>
            </w:r>
          </w:p>
          <w:p w:rsidR="00B424A9" w:rsidRPr="00F3127E" w:rsidRDefault="00B424A9" w:rsidP="00B424A9">
            <w:pPr>
              <w:tabs>
                <w:tab w:val="left" w:pos="2853"/>
              </w:tabs>
              <w:spacing w:after="0"/>
              <w:jc w:val="center"/>
              <w:rPr>
                <w:rFonts w:ascii="Arial" w:hAnsi="Arial" w:cs="Arial"/>
                <w:b/>
                <w:sz w:val="20"/>
                <w:szCs w:val="20"/>
              </w:rPr>
            </w:pPr>
          </w:p>
        </w:tc>
      </w:tr>
      <w:tr w:rsidR="00B424A9" w:rsidRPr="00815EAA" w:rsidTr="00EA74DB">
        <w:trPr>
          <w:trHeight w:val="570"/>
          <w:jc w:val="center"/>
        </w:trPr>
        <w:tc>
          <w:tcPr>
            <w:tcW w:w="2271" w:type="dxa"/>
            <w:tcBorders>
              <w:bottom w:val="single" w:sz="4" w:space="0" w:color="auto"/>
            </w:tcBorders>
            <w:shd w:val="clear" w:color="auto" w:fill="BFBFBF" w:themeFill="background1" w:themeFillShade="BF"/>
            <w:vAlign w:val="center"/>
          </w:tcPr>
          <w:p w:rsidR="00B424A9" w:rsidRPr="00F3127E" w:rsidRDefault="00B424A9" w:rsidP="00B424A9">
            <w:pPr>
              <w:spacing w:after="0"/>
              <w:jc w:val="center"/>
              <w:rPr>
                <w:rFonts w:ascii="Arial" w:hAnsi="Arial" w:cs="Arial"/>
                <w:b/>
                <w:sz w:val="20"/>
                <w:szCs w:val="20"/>
              </w:rPr>
            </w:pPr>
            <w:r w:rsidRPr="00F3127E">
              <w:rPr>
                <w:rFonts w:ascii="Arial" w:hAnsi="Arial" w:cs="Arial"/>
                <w:b/>
                <w:sz w:val="20"/>
                <w:szCs w:val="20"/>
              </w:rPr>
              <w:t>Statut du stagiaire ou salarié</w:t>
            </w:r>
          </w:p>
        </w:tc>
        <w:tc>
          <w:tcPr>
            <w:tcW w:w="3726" w:type="dxa"/>
            <w:shd w:val="clear" w:color="auto" w:fill="BFBFBF" w:themeFill="background1" w:themeFillShade="BF"/>
            <w:vAlign w:val="center"/>
          </w:tcPr>
          <w:p w:rsidR="00B424A9" w:rsidRPr="00F3127E" w:rsidRDefault="00B424A9" w:rsidP="00B424A9">
            <w:pPr>
              <w:spacing w:after="0"/>
              <w:jc w:val="center"/>
              <w:rPr>
                <w:rFonts w:ascii="Arial" w:hAnsi="Arial" w:cs="Arial"/>
                <w:b/>
                <w:sz w:val="20"/>
                <w:szCs w:val="20"/>
              </w:rPr>
            </w:pPr>
            <w:r w:rsidRPr="00F3127E">
              <w:rPr>
                <w:rFonts w:ascii="Arial" w:hAnsi="Arial" w:cs="Arial"/>
                <w:b/>
                <w:sz w:val="20"/>
                <w:szCs w:val="20"/>
              </w:rPr>
              <w:t xml:space="preserve">Durée </w:t>
            </w:r>
          </w:p>
        </w:tc>
        <w:tc>
          <w:tcPr>
            <w:tcW w:w="3412" w:type="dxa"/>
            <w:shd w:val="clear" w:color="auto" w:fill="BFBFBF" w:themeFill="background1" w:themeFillShade="BF"/>
          </w:tcPr>
          <w:p w:rsidR="00B424A9" w:rsidRPr="00F3127E" w:rsidRDefault="00B424A9" w:rsidP="00B424A9">
            <w:pPr>
              <w:spacing w:before="120" w:after="0"/>
              <w:jc w:val="center"/>
              <w:rPr>
                <w:rFonts w:ascii="Arial" w:hAnsi="Arial" w:cs="Arial"/>
                <w:b/>
                <w:sz w:val="20"/>
                <w:szCs w:val="20"/>
              </w:rPr>
            </w:pPr>
            <w:r w:rsidRPr="00F3127E">
              <w:rPr>
                <w:rFonts w:ascii="Arial" w:hAnsi="Arial" w:cs="Arial"/>
                <w:b/>
                <w:sz w:val="20"/>
                <w:szCs w:val="20"/>
              </w:rPr>
              <w:t>Gratification ou salaire</w:t>
            </w:r>
          </w:p>
        </w:tc>
      </w:tr>
      <w:tr w:rsidR="00B424A9" w:rsidRPr="00815EAA" w:rsidTr="00EA74DB">
        <w:trPr>
          <w:trHeight w:val="300"/>
          <w:jc w:val="center"/>
        </w:trPr>
        <w:tc>
          <w:tcPr>
            <w:tcW w:w="2271" w:type="dxa"/>
            <w:shd w:val="clear" w:color="auto" w:fill="BFBFBF" w:themeFill="background1" w:themeFillShade="BF"/>
            <w:vAlign w:val="center"/>
          </w:tcPr>
          <w:p w:rsidR="00B424A9" w:rsidRDefault="00D91990" w:rsidP="00F3127E">
            <w:pPr>
              <w:spacing w:before="120" w:after="0"/>
              <w:rPr>
                <w:rFonts w:ascii="Arial" w:hAnsi="Arial" w:cs="Arial"/>
                <w:sz w:val="20"/>
                <w:szCs w:val="20"/>
              </w:rPr>
            </w:pPr>
            <w:r>
              <w:rPr>
                <w:rFonts w:ascii="Arial" w:hAnsi="Arial" w:cs="Arial"/>
                <w:sz w:val="20"/>
                <w:szCs w:val="20"/>
              </w:rPr>
              <w:t xml:space="preserve">- </w:t>
            </w:r>
            <w:r w:rsidR="00B424A9" w:rsidRPr="00F3127E">
              <w:rPr>
                <w:rFonts w:ascii="Arial" w:hAnsi="Arial" w:cs="Arial"/>
                <w:sz w:val="20"/>
                <w:szCs w:val="20"/>
              </w:rPr>
              <w:t>Lycée</w:t>
            </w:r>
            <w:r w:rsidRPr="00F3127E">
              <w:rPr>
                <w:rFonts w:ascii="Arial" w:hAnsi="Arial" w:cs="Arial"/>
                <w:sz w:val="20"/>
                <w:szCs w:val="20"/>
              </w:rPr>
              <w:t>n en formation professionnelle</w:t>
            </w:r>
          </w:p>
          <w:p w:rsidR="00EA74DB" w:rsidRPr="00F3127E" w:rsidRDefault="00EA74DB" w:rsidP="00EA74DB">
            <w:pPr>
              <w:spacing w:before="120" w:after="0"/>
              <w:rPr>
                <w:rFonts w:ascii="Arial" w:hAnsi="Arial" w:cs="Arial"/>
                <w:sz w:val="20"/>
                <w:szCs w:val="20"/>
              </w:rPr>
            </w:pPr>
          </w:p>
          <w:p w:rsidR="00B424A9" w:rsidRPr="006812EF" w:rsidRDefault="00D91990" w:rsidP="00F3127E">
            <w:pPr>
              <w:spacing w:before="120" w:after="0"/>
              <w:rPr>
                <w:rFonts w:ascii="Arial" w:hAnsi="Arial" w:cs="Arial"/>
                <w:sz w:val="20"/>
                <w:szCs w:val="20"/>
              </w:rPr>
            </w:pPr>
            <w:r>
              <w:rPr>
                <w:rFonts w:ascii="Arial" w:hAnsi="Arial" w:cs="Arial"/>
                <w:sz w:val="20"/>
                <w:szCs w:val="20"/>
              </w:rPr>
              <w:t xml:space="preserve">- </w:t>
            </w:r>
            <w:r w:rsidR="00B424A9" w:rsidRPr="00F3127E">
              <w:rPr>
                <w:rFonts w:ascii="Arial" w:hAnsi="Arial" w:cs="Arial"/>
                <w:sz w:val="20"/>
                <w:szCs w:val="20"/>
              </w:rPr>
              <w:t>Etudiant</w:t>
            </w:r>
          </w:p>
        </w:tc>
        <w:tc>
          <w:tcPr>
            <w:tcW w:w="3726" w:type="dxa"/>
            <w:shd w:val="clear" w:color="auto" w:fill="auto"/>
            <w:vAlign w:val="center"/>
          </w:tcPr>
          <w:p w:rsidR="00B424A9" w:rsidRPr="006812EF" w:rsidRDefault="00B424A9" w:rsidP="00EA74DB">
            <w:pPr>
              <w:spacing w:before="120" w:after="0"/>
              <w:rPr>
                <w:rFonts w:ascii="Arial" w:hAnsi="Arial" w:cs="Arial"/>
                <w:sz w:val="20"/>
                <w:szCs w:val="20"/>
              </w:rPr>
            </w:pPr>
            <w:r w:rsidRPr="006812EF">
              <w:rPr>
                <w:rFonts w:ascii="Arial" w:hAnsi="Arial" w:cs="Arial"/>
                <w:sz w:val="20"/>
                <w:szCs w:val="20"/>
              </w:rPr>
              <w:t xml:space="preserve">La durée du ou des stages (pour les étudiants) ou des périodes de formation en milieu professionnel (pour les formations en CAP, Bac professionnel et BTS) effectués par un même stagiaire dans un même organisme d'accueil ne peut excéder </w:t>
            </w:r>
            <w:r w:rsidRPr="00EA74DB">
              <w:rPr>
                <w:rFonts w:ascii="Arial" w:hAnsi="Arial" w:cs="Arial"/>
                <w:b/>
                <w:sz w:val="20"/>
                <w:szCs w:val="20"/>
              </w:rPr>
              <w:t>six mois par année d'enseignement</w:t>
            </w:r>
            <w:r w:rsidRPr="00EA74DB">
              <w:rPr>
                <w:rStyle w:val="Appelnotedebasdep"/>
              </w:rPr>
              <w:footnoteReference w:id="9"/>
            </w:r>
            <w:r w:rsidRPr="006812EF">
              <w:rPr>
                <w:rFonts w:ascii="Arial" w:hAnsi="Arial" w:cs="Arial"/>
                <w:sz w:val="20"/>
                <w:szCs w:val="20"/>
              </w:rPr>
              <w:t>.</w:t>
            </w:r>
          </w:p>
          <w:p w:rsidR="00B424A9" w:rsidRPr="006812EF" w:rsidRDefault="00B424A9" w:rsidP="00EA74DB">
            <w:pPr>
              <w:spacing w:before="120" w:after="0"/>
              <w:rPr>
                <w:rFonts w:ascii="Arial" w:hAnsi="Arial" w:cs="Arial"/>
                <w:sz w:val="20"/>
                <w:szCs w:val="20"/>
              </w:rPr>
            </w:pPr>
          </w:p>
        </w:tc>
        <w:tc>
          <w:tcPr>
            <w:tcW w:w="3412" w:type="dxa"/>
            <w:vAlign w:val="center"/>
          </w:tcPr>
          <w:p w:rsidR="00B424A9" w:rsidRPr="006812EF" w:rsidRDefault="00B424A9" w:rsidP="00EA74DB">
            <w:pPr>
              <w:spacing w:before="120" w:after="0"/>
              <w:rPr>
                <w:rFonts w:ascii="Arial" w:hAnsi="Arial" w:cs="Arial"/>
                <w:sz w:val="20"/>
                <w:szCs w:val="20"/>
              </w:rPr>
            </w:pPr>
            <w:r w:rsidRPr="006812EF">
              <w:rPr>
                <w:rFonts w:ascii="Arial" w:hAnsi="Arial" w:cs="Arial"/>
                <w:sz w:val="20"/>
                <w:szCs w:val="20"/>
              </w:rPr>
              <w:t>La gratification des stages par la structure d’accueil est obligatoire dès lors que la durée du stage est supérieure à deux mois</w:t>
            </w:r>
            <w:r w:rsidRPr="006812EF">
              <w:rPr>
                <w:rStyle w:val="Appelnotedebasdep"/>
                <w:rFonts w:ascii="Arial" w:hAnsi="Arial" w:cs="Arial"/>
                <w:sz w:val="20"/>
                <w:szCs w:val="20"/>
              </w:rPr>
              <w:footnoteReference w:id="10"/>
            </w:r>
            <w:r w:rsidRPr="006812EF">
              <w:rPr>
                <w:rFonts w:ascii="Arial" w:hAnsi="Arial" w:cs="Arial"/>
                <w:sz w:val="20"/>
                <w:szCs w:val="20"/>
              </w:rPr>
              <w:t>, consécutifs ou non, sur une année scolaire ou universitaire</w:t>
            </w:r>
            <w:r w:rsidRPr="006812EF">
              <w:rPr>
                <w:rStyle w:val="Appelnotedebasdep"/>
                <w:rFonts w:ascii="Arial" w:hAnsi="Arial" w:cs="Arial"/>
                <w:sz w:val="20"/>
                <w:szCs w:val="20"/>
              </w:rPr>
              <w:footnoteReference w:id="11"/>
            </w:r>
            <w:r w:rsidRPr="006812EF">
              <w:rPr>
                <w:rFonts w:ascii="Arial" w:hAnsi="Arial" w:cs="Arial"/>
                <w:sz w:val="20"/>
                <w:szCs w:val="20"/>
              </w:rPr>
              <w:t>.</w:t>
            </w:r>
          </w:p>
          <w:p w:rsidR="00B424A9" w:rsidRPr="00F3127E" w:rsidRDefault="00B424A9" w:rsidP="00EA74DB">
            <w:pPr>
              <w:spacing w:before="120" w:after="0"/>
              <w:rPr>
                <w:rFonts w:ascii="Arial" w:hAnsi="Arial" w:cs="Arial"/>
                <w:sz w:val="20"/>
                <w:szCs w:val="20"/>
              </w:rPr>
            </w:pPr>
            <w:r w:rsidRPr="006812EF">
              <w:rPr>
                <w:rFonts w:ascii="Arial" w:hAnsi="Arial" w:cs="Arial"/>
                <w:sz w:val="20"/>
                <w:szCs w:val="20"/>
              </w:rPr>
              <w:t>Les stages de deux mois, compris dans le champ d’application de la délibération n° CR 08-16 n’ouvrent donc pas droit à gratification, celle-ci étant facultative</w:t>
            </w:r>
          </w:p>
        </w:tc>
      </w:tr>
      <w:tr w:rsidR="00B424A9" w:rsidRPr="00815EAA" w:rsidTr="00EA74DB">
        <w:trPr>
          <w:trHeight w:val="284"/>
          <w:jc w:val="center"/>
        </w:trPr>
        <w:tc>
          <w:tcPr>
            <w:tcW w:w="2271" w:type="dxa"/>
            <w:shd w:val="clear" w:color="auto" w:fill="BFBFBF" w:themeFill="background1" w:themeFillShade="BF"/>
            <w:vAlign w:val="center"/>
          </w:tcPr>
          <w:p w:rsidR="00B424A9" w:rsidRPr="00F3127E" w:rsidRDefault="00B424A9" w:rsidP="00EA74DB">
            <w:pPr>
              <w:spacing w:after="0" w:line="240" w:lineRule="auto"/>
              <w:rPr>
                <w:rFonts w:ascii="Arial" w:hAnsi="Arial" w:cs="Arial"/>
                <w:sz w:val="20"/>
                <w:szCs w:val="20"/>
              </w:rPr>
            </w:pPr>
            <w:r w:rsidRPr="00F3127E">
              <w:rPr>
                <w:rFonts w:ascii="Arial" w:hAnsi="Arial" w:cs="Arial"/>
                <w:sz w:val="20"/>
                <w:szCs w:val="20"/>
              </w:rPr>
              <w:t>Apprentis</w:t>
            </w:r>
          </w:p>
        </w:tc>
        <w:tc>
          <w:tcPr>
            <w:tcW w:w="3726" w:type="dxa"/>
            <w:shd w:val="clear" w:color="auto" w:fill="auto"/>
            <w:vAlign w:val="center"/>
          </w:tcPr>
          <w:p w:rsidR="00B424A9" w:rsidRPr="00703393" w:rsidRDefault="00B424A9" w:rsidP="00EA74DB">
            <w:pPr>
              <w:spacing w:before="120" w:after="0"/>
              <w:rPr>
                <w:rFonts w:ascii="Arial" w:hAnsi="Arial" w:cs="Arial"/>
                <w:sz w:val="20"/>
                <w:szCs w:val="20"/>
              </w:rPr>
            </w:pPr>
            <w:r w:rsidRPr="004A389E">
              <w:rPr>
                <w:rFonts w:ascii="Arial" w:hAnsi="Arial" w:cs="Arial"/>
                <w:sz w:val="20"/>
                <w:szCs w:val="20"/>
              </w:rPr>
              <w:t>Les contrats d’apprentissage, en application du Code du travail</w:t>
            </w:r>
            <w:r w:rsidRPr="00EA74DB">
              <w:rPr>
                <w:rStyle w:val="Appelnotedebasdep"/>
              </w:rPr>
              <w:footnoteReference w:id="12"/>
            </w:r>
            <w:r w:rsidRPr="004A389E">
              <w:rPr>
                <w:rFonts w:ascii="Arial" w:hAnsi="Arial" w:cs="Arial"/>
                <w:sz w:val="20"/>
                <w:szCs w:val="20"/>
              </w:rPr>
              <w:t>, peuvent être à durée limitée (entre un et trois ans sauf exceptions prévues par le Code du travail) ou i</w:t>
            </w:r>
            <w:r w:rsidR="00EA74DB">
              <w:rPr>
                <w:rFonts w:ascii="Arial" w:hAnsi="Arial" w:cs="Arial"/>
                <w:sz w:val="20"/>
                <w:szCs w:val="20"/>
              </w:rPr>
              <w:t>ndéterminée.</w:t>
            </w:r>
          </w:p>
          <w:p w:rsidR="00B424A9" w:rsidRPr="00703393" w:rsidRDefault="00B424A9" w:rsidP="00EA74DB">
            <w:pPr>
              <w:spacing w:before="120" w:after="0"/>
              <w:rPr>
                <w:rFonts w:ascii="Arial" w:hAnsi="Arial" w:cs="Arial"/>
                <w:sz w:val="20"/>
                <w:szCs w:val="20"/>
              </w:rPr>
            </w:pPr>
          </w:p>
        </w:tc>
        <w:tc>
          <w:tcPr>
            <w:tcW w:w="3412" w:type="dxa"/>
            <w:vAlign w:val="center"/>
          </w:tcPr>
          <w:p w:rsidR="00B424A9" w:rsidRPr="001F2294" w:rsidRDefault="00B424A9" w:rsidP="00EA74DB">
            <w:pPr>
              <w:spacing w:before="120" w:after="0"/>
              <w:rPr>
                <w:rFonts w:ascii="Arial" w:hAnsi="Arial" w:cs="Arial"/>
                <w:sz w:val="20"/>
                <w:szCs w:val="20"/>
              </w:rPr>
            </w:pPr>
            <w:r>
              <w:rPr>
                <w:rFonts w:ascii="Arial" w:hAnsi="Arial" w:cs="Arial"/>
                <w:sz w:val="20"/>
                <w:szCs w:val="20"/>
              </w:rPr>
              <w:t xml:space="preserve">La rémunération et les conditions de travail des apprentis </w:t>
            </w:r>
            <w:r w:rsidRPr="001F2294">
              <w:rPr>
                <w:rFonts w:ascii="Arial" w:hAnsi="Arial" w:cs="Arial"/>
                <w:sz w:val="20"/>
                <w:szCs w:val="20"/>
              </w:rPr>
              <w:t>font l'objet de règles spécifiquement prévues par le Code du travail</w:t>
            </w:r>
            <w:r w:rsidR="00EA74DB">
              <w:rPr>
                <w:rStyle w:val="Appelnotedebasdep"/>
                <w:rFonts w:ascii="Arial" w:hAnsi="Arial" w:cs="Arial"/>
                <w:sz w:val="20"/>
                <w:szCs w:val="20"/>
              </w:rPr>
              <w:footnoteReference w:id="13"/>
            </w:r>
            <w:r w:rsidRPr="001F2294">
              <w:rPr>
                <w:rFonts w:ascii="Arial" w:hAnsi="Arial" w:cs="Arial"/>
                <w:sz w:val="20"/>
                <w:szCs w:val="20"/>
              </w:rPr>
              <w:t>.</w:t>
            </w:r>
          </w:p>
        </w:tc>
      </w:tr>
      <w:tr w:rsidR="00B424A9" w:rsidRPr="00815EAA" w:rsidTr="00EA74DB">
        <w:trPr>
          <w:trHeight w:val="284"/>
          <w:jc w:val="center"/>
        </w:trPr>
        <w:tc>
          <w:tcPr>
            <w:tcW w:w="2271" w:type="dxa"/>
            <w:shd w:val="clear" w:color="auto" w:fill="BFBFBF" w:themeFill="background1" w:themeFillShade="BF"/>
            <w:vAlign w:val="center"/>
          </w:tcPr>
          <w:p w:rsidR="00B424A9" w:rsidRPr="00F3127E" w:rsidRDefault="00EA74DB" w:rsidP="00EA74DB">
            <w:pPr>
              <w:spacing w:after="0" w:line="240" w:lineRule="auto"/>
              <w:rPr>
                <w:rFonts w:ascii="Arial" w:hAnsi="Arial" w:cs="Arial"/>
                <w:sz w:val="20"/>
                <w:szCs w:val="20"/>
              </w:rPr>
            </w:pPr>
            <w:r>
              <w:rPr>
                <w:rFonts w:ascii="Arial" w:hAnsi="Arial" w:cs="Arial"/>
                <w:sz w:val="20"/>
                <w:szCs w:val="20"/>
              </w:rPr>
              <w:t>Etudiant</w:t>
            </w:r>
            <w:r w:rsidR="00D91990">
              <w:rPr>
                <w:rFonts w:ascii="Arial" w:hAnsi="Arial" w:cs="Arial"/>
                <w:sz w:val="20"/>
                <w:szCs w:val="20"/>
              </w:rPr>
              <w:t xml:space="preserve"> en c</w:t>
            </w:r>
            <w:r w:rsidR="00B424A9" w:rsidRPr="00F3127E">
              <w:rPr>
                <w:rFonts w:ascii="Arial" w:hAnsi="Arial" w:cs="Arial"/>
                <w:sz w:val="20"/>
                <w:szCs w:val="20"/>
              </w:rPr>
              <w:t xml:space="preserve">ontrat de professionnalisation </w:t>
            </w:r>
          </w:p>
        </w:tc>
        <w:tc>
          <w:tcPr>
            <w:tcW w:w="3726" w:type="dxa"/>
            <w:shd w:val="clear" w:color="auto" w:fill="auto"/>
            <w:vAlign w:val="center"/>
          </w:tcPr>
          <w:p w:rsidR="00B424A9" w:rsidRPr="004A389E" w:rsidRDefault="00B424A9" w:rsidP="00EA74DB">
            <w:pPr>
              <w:spacing w:before="120" w:after="0"/>
              <w:rPr>
                <w:rFonts w:ascii="Arial" w:hAnsi="Arial" w:cs="Arial"/>
                <w:sz w:val="20"/>
                <w:szCs w:val="20"/>
              </w:rPr>
            </w:pPr>
            <w:r w:rsidRPr="004A389E">
              <w:rPr>
                <w:rFonts w:ascii="Arial" w:hAnsi="Arial" w:cs="Arial"/>
                <w:sz w:val="20"/>
                <w:szCs w:val="20"/>
              </w:rPr>
              <w:t>Les contrats de professionnalisation peuvent être à durée limitée, pour une durée comprise entre 6 et 12 ou 24 mois</w:t>
            </w:r>
            <w:r w:rsidRPr="004A389E">
              <w:rPr>
                <w:rStyle w:val="Appelnotedebasdep"/>
                <w:rFonts w:ascii="Arial" w:hAnsi="Arial" w:cs="Arial"/>
                <w:sz w:val="20"/>
                <w:szCs w:val="20"/>
              </w:rPr>
              <w:footnoteReference w:id="14"/>
            </w:r>
            <w:r>
              <w:rPr>
                <w:rFonts w:ascii="Arial" w:hAnsi="Arial" w:cs="Arial"/>
                <w:sz w:val="20"/>
                <w:szCs w:val="20"/>
              </w:rPr>
              <w:t>, ou</w:t>
            </w:r>
            <w:r w:rsidRPr="004A389E">
              <w:t xml:space="preserve"> </w:t>
            </w:r>
            <w:r w:rsidRPr="004A389E">
              <w:rPr>
                <w:rFonts w:ascii="Arial" w:hAnsi="Arial" w:cs="Arial"/>
                <w:sz w:val="20"/>
                <w:szCs w:val="20"/>
              </w:rPr>
              <w:t>à durée indéterminée. Dans ce cas, les règles de durée maximale (12 ou 24 mois) portent sur la période de professionnalisation, c’est-à-dire la première phase du contrat qui s’effectue en alternance, à l’issue de laquelle le contrat de travail se poursuit sous l’égide du droit commun</w:t>
            </w:r>
            <w:r w:rsidR="00EA74DB">
              <w:rPr>
                <w:rFonts w:ascii="Arial" w:hAnsi="Arial" w:cs="Arial"/>
                <w:sz w:val="20"/>
                <w:szCs w:val="20"/>
              </w:rPr>
              <w:t>.</w:t>
            </w:r>
          </w:p>
        </w:tc>
        <w:tc>
          <w:tcPr>
            <w:tcW w:w="3412" w:type="dxa"/>
            <w:vAlign w:val="center"/>
          </w:tcPr>
          <w:p w:rsidR="00B424A9" w:rsidRDefault="00B424A9" w:rsidP="00EA74DB">
            <w:pPr>
              <w:spacing w:before="120" w:after="0"/>
              <w:rPr>
                <w:rFonts w:ascii="Arial" w:hAnsi="Arial" w:cs="Arial"/>
                <w:sz w:val="20"/>
                <w:szCs w:val="20"/>
              </w:rPr>
            </w:pPr>
            <w:r>
              <w:rPr>
                <w:rFonts w:ascii="Arial" w:hAnsi="Arial" w:cs="Arial"/>
                <w:sz w:val="20"/>
                <w:szCs w:val="20"/>
              </w:rPr>
              <w:t>La rémunération des jeunes en contrat de professionnalisation fai</w:t>
            </w:r>
            <w:r w:rsidRPr="001F2294">
              <w:rPr>
                <w:rFonts w:ascii="Arial" w:hAnsi="Arial" w:cs="Arial"/>
                <w:sz w:val="20"/>
                <w:szCs w:val="20"/>
              </w:rPr>
              <w:t>t l'objet de règles spécifiquement prévues par le Code du travail</w:t>
            </w:r>
            <w:r w:rsidR="00EA74DB">
              <w:rPr>
                <w:rStyle w:val="Appelnotedebasdep"/>
                <w:rFonts w:ascii="Arial" w:hAnsi="Arial" w:cs="Arial"/>
                <w:sz w:val="20"/>
                <w:szCs w:val="20"/>
              </w:rPr>
              <w:footnoteReference w:id="15"/>
            </w:r>
            <w:r w:rsidR="00D81C4C">
              <w:rPr>
                <w:rFonts w:ascii="Arial" w:hAnsi="Arial" w:cs="Arial"/>
                <w:sz w:val="20"/>
                <w:szCs w:val="20"/>
              </w:rPr>
              <w:t>.</w:t>
            </w:r>
          </w:p>
        </w:tc>
      </w:tr>
    </w:tbl>
    <w:p w:rsidR="00B424A9" w:rsidRPr="00671694" w:rsidRDefault="00B424A9" w:rsidP="009F3F8B">
      <w:pPr>
        <w:spacing w:after="0"/>
        <w:rPr>
          <w:rFonts w:ascii="Arial" w:hAnsi="Arial" w:cs="Arial"/>
          <w:b/>
          <w:sz w:val="20"/>
          <w:szCs w:val="20"/>
        </w:rPr>
      </w:pPr>
    </w:p>
    <w:sectPr w:rsidR="00B424A9" w:rsidRPr="006716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EF" w:rsidRDefault="006812EF" w:rsidP="004043FF">
      <w:pPr>
        <w:spacing w:after="0" w:line="240" w:lineRule="auto"/>
      </w:pPr>
      <w:r>
        <w:separator/>
      </w:r>
    </w:p>
  </w:endnote>
  <w:endnote w:type="continuationSeparator" w:id="0">
    <w:p w:rsidR="006812EF" w:rsidRDefault="006812EF" w:rsidP="0040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EF" w:rsidRDefault="006812EF" w:rsidP="004043FF">
      <w:pPr>
        <w:spacing w:after="0" w:line="240" w:lineRule="auto"/>
      </w:pPr>
      <w:r>
        <w:separator/>
      </w:r>
    </w:p>
  </w:footnote>
  <w:footnote w:type="continuationSeparator" w:id="0">
    <w:p w:rsidR="006812EF" w:rsidRDefault="006812EF" w:rsidP="004043FF">
      <w:pPr>
        <w:spacing w:after="0" w:line="240" w:lineRule="auto"/>
      </w:pPr>
      <w:r>
        <w:continuationSeparator/>
      </w:r>
    </w:p>
  </w:footnote>
  <w:footnote w:id="1">
    <w:p w:rsidR="006812EF" w:rsidRPr="00BF78B2" w:rsidRDefault="006812EF" w:rsidP="006B1B16">
      <w:pPr>
        <w:pStyle w:val="Notedebasdepage"/>
        <w:jc w:val="both"/>
        <w:rPr>
          <w:rFonts w:ascii="Arial" w:hAnsi="Arial" w:cs="Arial"/>
          <w:i/>
          <w:sz w:val="18"/>
          <w:szCs w:val="18"/>
        </w:rPr>
      </w:pPr>
      <w:r w:rsidRPr="00BF78B2">
        <w:rPr>
          <w:rStyle w:val="Appelnotedebasdep"/>
          <w:rFonts w:ascii="Arial" w:hAnsi="Arial" w:cs="Arial"/>
        </w:rPr>
        <w:footnoteRef/>
      </w:r>
      <w:r w:rsidRPr="00BF78B2">
        <w:rPr>
          <w:rFonts w:ascii="Arial" w:hAnsi="Arial" w:cs="Arial"/>
        </w:rPr>
        <w:t xml:space="preserve"> </w:t>
      </w:r>
      <w:r w:rsidRPr="00BF78B2">
        <w:rPr>
          <w:rFonts w:ascii="Arial" w:hAnsi="Arial" w:cs="Arial"/>
          <w:sz w:val="18"/>
          <w:szCs w:val="18"/>
        </w:rPr>
        <w:t>Articles L. 124-1 et suivants</w:t>
      </w:r>
      <w:r w:rsidR="00D81C4C">
        <w:rPr>
          <w:rFonts w:ascii="Arial" w:hAnsi="Arial" w:cs="Arial"/>
          <w:sz w:val="18"/>
          <w:szCs w:val="18"/>
        </w:rPr>
        <w:t xml:space="preserve"> du code de l’éducation</w:t>
      </w:r>
      <w:r w:rsidRPr="00BF78B2">
        <w:rPr>
          <w:rFonts w:ascii="Arial" w:hAnsi="Arial" w:cs="Arial"/>
          <w:sz w:val="18"/>
          <w:szCs w:val="18"/>
        </w:rPr>
        <w:t>. Selon la circulaire n°2000-095 du 26 juin 2000 relative à l’encadrement des périodes en entreprise dans les formations professionnelles des niveaux V et IV des lycées : « </w:t>
      </w:r>
      <w:r w:rsidRPr="00BF78B2">
        <w:rPr>
          <w:rFonts w:ascii="Arial" w:hAnsi="Arial" w:cs="Arial"/>
          <w:i/>
          <w:sz w:val="18"/>
          <w:szCs w:val="18"/>
        </w:rPr>
        <w:t>Les périodes de formation en entreprise ont été conçues principalement pour faciliter l'acquisition et/ou la validation de certains savoirs et savoir-faire définis dans les référentiels de certification des diplômes, qui ne sont pleinement mis en œuvre que dans le cadre d'activités exercées dans le milieu professionnel.</w:t>
      </w:r>
    </w:p>
    <w:p w:rsidR="006812EF" w:rsidRPr="00BF78B2" w:rsidRDefault="006812EF" w:rsidP="006B1B16">
      <w:pPr>
        <w:pStyle w:val="Notedebasdepage"/>
        <w:jc w:val="both"/>
        <w:rPr>
          <w:rFonts w:ascii="Arial" w:hAnsi="Arial" w:cs="Arial"/>
          <w:sz w:val="18"/>
          <w:szCs w:val="18"/>
        </w:rPr>
      </w:pPr>
      <w:r w:rsidRPr="00BF78B2">
        <w:rPr>
          <w:rFonts w:ascii="Arial" w:hAnsi="Arial" w:cs="Arial"/>
          <w:i/>
          <w:sz w:val="18"/>
          <w:szCs w:val="18"/>
          <w:u w:val="single"/>
        </w:rPr>
        <w:t>Lorsque les périodes en entreprise ne font pas l'objet d'une évaluation certificative, il s'agit de stages</w:t>
      </w:r>
      <w:r w:rsidRPr="00BF78B2">
        <w:rPr>
          <w:rFonts w:ascii="Arial" w:hAnsi="Arial" w:cs="Arial"/>
          <w:i/>
          <w:sz w:val="18"/>
          <w:szCs w:val="18"/>
        </w:rPr>
        <w:t>, dont les objectifs principaux sont la découverte du milieu professionnel et/ou la mise en application d'acquis de la</w:t>
      </w:r>
      <w:r w:rsidRPr="00BF78B2">
        <w:rPr>
          <w:rFonts w:ascii="Arial" w:hAnsi="Arial" w:cs="Arial"/>
          <w:sz w:val="18"/>
          <w:szCs w:val="18"/>
        </w:rPr>
        <w:t xml:space="preserve"> formation en établissement. »</w:t>
      </w:r>
    </w:p>
  </w:footnote>
  <w:footnote w:id="2">
    <w:p w:rsidR="006812EF" w:rsidRPr="00BF78B2" w:rsidRDefault="006812EF">
      <w:pPr>
        <w:pStyle w:val="Notedebasdepage"/>
        <w:rPr>
          <w:rFonts w:ascii="Arial" w:hAnsi="Arial" w:cs="Arial"/>
          <w:sz w:val="18"/>
          <w:szCs w:val="18"/>
        </w:rPr>
      </w:pPr>
      <w:r w:rsidRPr="00BF78B2">
        <w:rPr>
          <w:rStyle w:val="Appelnotedebasdep"/>
          <w:rFonts w:ascii="Arial" w:hAnsi="Arial" w:cs="Arial"/>
        </w:rPr>
        <w:footnoteRef/>
      </w:r>
      <w:r w:rsidRPr="00BF78B2">
        <w:rPr>
          <w:rFonts w:ascii="Arial" w:hAnsi="Arial" w:cs="Arial"/>
        </w:rPr>
        <w:t xml:space="preserve"> </w:t>
      </w:r>
      <w:r w:rsidRPr="00BF78B2">
        <w:rPr>
          <w:rFonts w:ascii="Arial" w:hAnsi="Arial" w:cs="Arial"/>
          <w:sz w:val="18"/>
          <w:szCs w:val="18"/>
        </w:rPr>
        <w:t>Article L. 331-4 du Code de l’éducation.</w:t>
      </w:r>
    </w:p>
  </w:footnote>
  <w:footnote w:id="3">
    <w:p w:rsidR="006812EF" w:rsidRPr="00BF78B2" w:rsidRDefault="006812EF">
      <w:pPr>
        <w:pStyle w:val="Notedebasdepage"/>
        <w:rPr>
          <w:rFonts w:ascii="Arial" w:hAnsi="Arial" w:cs="Arial"/>
        </w:rPr>
      </w:pPr>
      <w:r w:rsidRPr="00BF78B2">
        <w:rPr>
          <w:rStyle w:val="Appelnotedebasdep"/>
          <w:rFonts w:ascii="Arial" w:hAnsi="Arial" w:cs="Arial"/>
        </w:rPr>
        <w:footnoteRef/>
      </w:r>
      <w:r w:rsidRPr="00BF78B2">
        <w:rPr>
          <w:rFonts w:ascii="Arial" w:hAnsi="Arial" w:cs="Arial"/>
        </w:rPr>
        <w:t xml:space="preserve"> </w:t>
      </w:r>
      <w:r w:rsidRPr="00BF78B2">
        <w:rPr>
          <w:rFonts w:ascii="Arial" w:hAnsi="Arial" w:cs="Arial"/>
          <w:sz w:val="18"/>
          <w:szCs w:val="18"/>
        </w:rPr>
        <w:t>Défini par les articles L. 6221-1 et suivants du Code du travail.</w:t>
      </w:r>
    </w:p>
  </w:footnote>
  <w:footnote w:id="4">
    <w:p w:rsidR="006812EF" w:rsidRPr="00BF78B2" w:rsidRDefault="006812EF">
      <w:pPr>
        <w:pStyle w:val="Notedebasdepage"/>
        <w:rPr>
          <w:rFonts w:ascii="Arial" w:hAnsi="Arial" w:cs="Arial"/>
          <w:sz w:val="18"/>
          <w:szCs w:val="18"/>
        </w:rPr>
      </w:pPr>
      <w:r w:rsidRPr="00BF78B2">
        <w:rPr>
          <w:rStyle w:val="Appelnotedebasdep"/>
          <w:rFonts w:ascii="Arial" w:hAnsi="Arial" w:cs="Arial"/>
        </w:rPr>
        <w:footnoteRef/>
      </w:r>
      <w:r w:rsidRPr="00BF78B2">
        <w:rPr>
          <w:rFonts w:ascii="Arial" w:hAnsi="Arial" w:cs="Arial"/>
        </w:rPr>
        <w:t xml:space="preserve"> </w:t>
      </w:r>
      <w:r w:rsidRPr="00BF78B2">
        <w:rPr>
          <w:rFonts w:ascii="Arial" w:hAnsi="Arial" w:cs="Arial"/>
          <w:sz w:val="18"/>
          <w:szCs w:val="18"/>
        </w:rPr>
        <w:t>Régi par les articles L. 6325-1 et suivants du Code du travail.</w:t>
      </w:r>
    </w:p>
  </w:footnote>
  <w:footnote w:id="5">
    <w:p w:rsidR="006812EF" w:rsidRPr="00BF78B2" w:rsidRDefault="006812EF" w:rsidP="00893266">
      <w:pPr>
        <w:pStyle w:val="Notedebasdepage"/>
        <w:jc w:val="both"/>
        <w:rPr>
          <w:rFonts w:ascii="Arial" w:hAnsi="Arial" w:cs="Arial"/>
          <w:sz w:val="18"/>
          <w:szCs w:val="18"/>
        </w:rPr>
      </w:pPr>
      <w:r w:rsidRPr="00BF78B2">
        <w:rPr>
          <w:rStyle w:val="Appelnotedebasdep"/>
          <w:rFonts w:ascii="Arial" w:hAnsi="Arial" w:cs="Arial"/>
        </w:rPr>
        <w:footnoteRef/>
      </w:r>
      <w:r w:rsidRPr="00BF78B2">
        <w:rPr>
          <w:rFonts w:ascii="Arial" w:hAnsi="Arial" w:cs="Arial"/>
        </w:rPr>
        <w:t xml:space="preserve"> </w:t>
      </w:r>
      <w:r w:rsidRPr="00BF78B2">
        <w:rPr>
          <w:rFonts w:ascii="Arial" w:hAnsi="Arial" w:cs="Arial"/>
          <w:sz w:val="18"/>
          <w:szCs w:val="18"/>
        </w:rPr>
        <w:t>Il convient de rappeler qu’en application de l’article L. 124-7 du Code du travail : « Aucune convention de stage ne peut être conclue pour exécuter une tâche régulière correspondant à un poste de travail permanent, pour faire face à un accroissement temporaire de l'activité de l'organisme d'accueil, pour occuper un emploi saisonnier ou pour remplacer un salarié ou un agent en cas d'absence ou de suspension de son contrat de travail. »</w:t>
      </w:r>
    </w:p>
  </w:footnote>
  <w:footnote w:id="6">
    <w:p w:rsidR="006812EF" w:rsidRPr="00096458" w:rsidRDefault="006812EF" w:rsidP="00096458">
      <w:pPr>
        <w:pStyle w:val="Notedebasdepage"/>
        <w:jc w:val="both"/>
        <w:rPr>
          <w:rFonts w:ascii="Arial" w:hAnsi="Arial" w:cs="Arial"/>
          <w:sz w:val="18"/>
          <w:szCs w:val="18"/>
        </w:rPr>
      </w:pPr>
      <w:r w:rsidRPr="00096458">
        <w:rPr>
          <w:rStyle w:val="Appelnotedebasdep"/>
          <w:rFonts w:ascii="Arial" w:hAnsi="Arial" w:cs="Arial"/>
          <w:sz w:val="18"/>
          <w:szCs w:val="18"/>
        </w:rPr>
        <w:footnoteRef/>
      </w:r>
      <w:r w:rsidRPr="00096458">
        <w:rPr>
          <w:rFonts w:ascii="Arial" w:hAnsi="Arial" w:cs="Arial"/>
          <w:sz w:val="18"/>
          <w:szCs w:val="18"/>
        </w:rPr>
        <w:t xml:space="preserve"> En application de l’article L. 124-11 du Code de l’éducation. Cette disposition n'est pas applicable lorsque le premier stage a été interrompu avant son terme à l'initiative du stagiaire.</w:t>
      </w:r>
    </w:p>
  </w:footnote>
  <w:footnote w:id="7">
    <w:p w:rsidR="00EA74DB" w:rsidRPr="00096458" w:rsidRDefault="00EA74DB" w:rsidP="00096458">
      <w:pPr>
        <w:pStyle w:val="Notedebasdepage"/>
        <w:jc w:val="both"/>
        <w:rPr>
          <w:rFonts w:ascii="Arial" w:hAnsi="Arial" w:cs="Arial"/>
          <w:sz w:val="18"/>
          <w:szCs w:val="18"/>
        </w:rPr>
      </w:pPr>
      <w:r w:rsidRPr="00096458">
        <w:rPr>
          <w:rStyle w:val="Appelnotedebasdep"/>
          <w:rFonts w:ascii="Arial" w:hAnsi="Arial" w:cs="Arial"/>
          <w:sz w:val="18"/>
          <w:szCs w:val="18"/>
        </w:rPr>
        <w:footnoteRef/>
      </w:r>
      <w:r w:rsidRPr="00096458">
        <w:rPr>
          <w:rFonts w:ascii="Arial" w:hAnsi="Arial" w:cs="Arial"/>
          <w:sz w:val="18"/>
          <w:szCs w:val="18"/>
        </w:rPr>
        <w:t xml:space="preserve"> Par exemple, 7 stagiaires maximum peuvent être accueillis simultanément dans une entreprise de 45 salariés (45 x 15 % = 6,75), l'effectif étant arrondi à l'entier supérieur.</w:t>
      </w:r>
    </w:p>
  </w:footnote>
  <w:footnote w:id="8">
    <w:p w:rsidR="006812EF" w:rsidRPr="00BF78B2" w:rsidRDefault="006812EF" w:rsidP="00096458">
      <w:pPr>
        <w:pStyle w:val="Notedebasdepage"/>
        <w:jc w:val="both"/>
        <w:rPr>
          <w:rFonts w:ascii="Arial" w:hAnsi="Arial" w:cs="Arial"/>
          <w:sz w:val="18"/>
          <w:szCs w:val="18"/>
        </w:rPr>
      </w:pPr>
      <w:r w:rsidRPr="00096458">
        <w:rPr>
          <w:rStyle w:val="Appelnotedebasdep"/>
          <w:rFonts w:ascii="Arial" w:hAnsi="Arial" w:cs="Arial"/>
          <w:sz w:val="18"/>
          <w:szCs w:val="18"/>
        </w:rPr>
        <w:footnoteRef/>
      </w:r>
      <w:r w:rsidRPr="00096458">
        <w:rPr>
          <w:rFonts w:ascii="Arial" w:hAnsi="Arial" w:cs="Arial"/>
          <w:sz w:val="18"/>
          <w:szCs w:val="18"/>
        </w:rPr>
        <w:t xml:space="preserve"> L’article R. 124-11 du Code de l’éducation fixe les conditions de dérogation à ce plafond, dans la limite de 20% de l’affectif et lorsque les stages concernés dont obligatoires à la formation suivie.</w:t>
      </w:r>
    </w:p>
  </w:footnote>
  <w:footnote w:id="9">
    <w:p w:rsidR="006812EF" w:rsidRPr="00096458" w:rsidRDefault="006812EF" w:rsidP="00B424A9">
      <w:pPr>
        <w:pStyle w:val="Notedebasdepage"/>
        <w:jc w:val="both"/>
        <w:rPr>
          <w:rFonts w:ascii="Arial" w:hAnsi="Arial" w:cs="Arial"/>
          <w:sz w:val="18"/>
          <w:szCs w:val="18"/>
        </w:rPr>
      </w:pPr>
      <w:r w:rsidRPr="00096458">
        <w:rPr>
          <w:rStyle w:val="Appelnotedebasdep"/>
          <w:rFonts w:ascii="Arial" w:hAnsi="Arial" w:cs="Arial"/>
          <w:sz w:val="18"/>
          <w:szCs w:val="18"/>
        </w:rPr>
        <w:footnoteRef/>
      </w:r>
      <w:r w:rsidRPr="00096458">
        <w:rPr>
          <w:rFonts w:ascii="Arial" w:hAnsi="Arial" w:cs="Arial"/>
          <w:sz w:val="18"/>
          <w:szCs w:val="18"/>
        </w:rPr>
        <w:t xml:space="preserve"> En application de l’article L. 124-5 du Code de l’éducation.</w:t>
      </w:r>
    </w:p>
  </w:footnote>
  <w:footnote w:id="10">
    <w:p w:rsidR="006812EF" w:rsidRPr="00096458" w:rsidRDefault="006812EF" w:rsidP="00B424A9">
      <w:pPr>
        <w:pStyle w:val="Notedebasdepage"/>
        <w:jc w:val="both"/>
        <w:rPr>
          <w:rFonts w:ascii="Arial" w:hAnsi="Arial" w:cs="Arial"/>
          <w:sz w:val="18"/>
          <w:szCs w:val="18"/>
        </w:rPr>
      </w:pPr>
      <w:r w:rsidRPr="00096458">
        <w:rPr>
          <w:rStyle w:val="Appelnotedebasdep"/>
          <w:rFonts w:ascii="Arial" w:hAnsi="Arial" w:cs="Arial"/>
          <w:sz w:val="18"/>
          <w:szCs w:val="18"/>
        </w:rPr>
        <w:footnoteRef/>
      </w:r>
      <w:r w:rsidRPr="00096458">
        <w:rPr>
          <w:rFonts w:ascii="Arial" w:hAnsi="Arial" w:cs="Arial"/>
          <w:sz w:val="18"/>
          <w:szCs w:val="18"/>
        </w:rPr>
        <w:t xml:space="preserve"> Deux mois étant l'équivalent de 44 jours à 7 heures de travail par jour en application de l’article D. 124-6 du Code de l’éducation.</w:t>
      </w:r>
    </w:p>
  </w:footnote>
  <w:footnote w:id="11">
    <w:p w:rsidR="006812EF" w:rsidRPr="00096458" w:rsidRDefault="006812EF" w:rsidP="00B424A9">
      <w:pPr>
        <w:pStyle w:val="Notedebasdepage"/>
        <w:jc w:val="both"/>
        <w:rPr>
          <w:rFonts w:ascii="Arial" w:hAnsi="Arial" w:cs="Arial"/>
          <w:sz w:val="18"/>
          <w:szCs w:val="18"/>
        </w:rPr>
      </w:pPr>
      <w:r w:rsidRPr="00096458">
        <w:rPr>
          <w:rStyle w:val="Appelnotedebasdep"/>
          <w:rFonts w:ascii="Arial" w:hAnsi="Arial" w:cs="Arial"/>
          <w:sz w:val="18"/>
          <w:szCs w:val="18"/>
        </w:rPr>
        <w:footnoteRef/>
      </w:r>
      <w:r w:rsidRPr="00096458">
        <w:rPr>
          <w:rFonts w:ascii="Arial" w:hAnsi="Arial" w:cs="Arial"/>
          <w:sz w:val="18"/>
          <w:szCs w:val="18"/>
        </w:rPr>
        <w:t xml:space="preserve"> La gratification est obligatoire dès lors que le stagiaire est présent dans l'organisme d'accueil à partir de la 309ème heure incluse, même de façon non continue. En dessous de ce seuil de durée, la gratification reste facultative pour l'employeur.</w:t>
      </w:r>
    </w:p>
  </w:footnote>
  <w:footnote w:id="12">
    <w:p w:rsidR="006812EF" w:rsidRPr="00096458" w:rsidRDefault="006812EF" w:rsidP="00B424A9">
      <w:pPr>
        <w:pStyle w:val="Notedebasdepage"/>
        <w:jc w:val="both"/>
        <w:rPr>
          <w:rFonts w:ascii="Arial" w:hAnsi="Arial" w:cs="Arial"/>
          <w:sz w:val="18"/>
          <w:szCs w:val="18"/>
        </w:rPr>
      </w:pPr>
      <w:r w:rsidRPr="00096458">
        <w:rPr>
          <w:rStyle w:val="Appelnotedebasdep"/>
          <w:rFonts w:ascii="Arial" w:hAnsi="Arial" w:cs="Arial"/>
          <w:sz w:val="18"/>
          <w:szCs w:val="18"/>
        </w:rPr>
        <w:footnoteRef/>
      </w:r>
      <w:r w:rsidRPr="00096458">
        <w:rPr>
          <w:rFonts w:ascii="Arial" w:hAnsi="Arial" w:cs="Arial"/>
          <w:sz w:val="18"/>
          <w:szCs w:val="18"/>
        </w:rPr>
        <w:t xml:space="preserve"> Articles L. 6222-7 et suivants du Code du travail.</w:t>
      </w:r>
    </w:p>
  </w:footnote>
  <w:footnote w:id="13">
    <w:p w:rsidR="00EA74DB" w:rsidRPr="00096458" w:rsidRDefault="00EA74DB">
      <w:pPr>
        <w:pStyle w:val="Notedebasdepage"/>
        <w:rPr>
          <w:rFonts w:ascii="Arial" w:hAnsi="Arial" w:cs="Arial"/>
          <w:sz w:val="18"/>
          <w:szCs w:val="18"/>
        </w:rPr>
      </w:pPr>
      <w:r w:rsidRPr="00096458">
        <w:rPr>
          <w:rStyle w:val="Appelnotedebasdep"/>
          <w:rFonts w:ascii="Arial" w:hAnsi="Arial" w:cs="Arial"/>
          <w:sz w:val="18"/>
          <w:szCs w:val="18"/>
        </w:rPr>
        <w:footnoteRef/>
      </w:r>
      <w:r w:rsidRPr="00096458">
        <w:rPr>
          <w:rFonts w:ascii="Arial" w:hAnsi="Arial" w:cs="Arial"/>
          <w:sz w:val="18"/>
          <w:szCs w:val="18"/>
        </w:rPr>
        <w:t xml:space="preserve"> Article D. 6222-26 du Code du travail.</w:t>
      </w:r>
    </w:p>
  </w:footnote>
  <w:footnote w:id="14">
    <w:p w:rsidR="006812EF" w:rsidRPr="00096458" w:rsidRDefault="006812EF" w:rsidP="00B424A9">
      <w:pPr>
        <w:pStyle w:val="Notedebasdepage"/>
        <w:jc w:val="both"/>
        <w:rPr>
          <w:rFonts w:ascii="Arial" w:hAnsi="Arial" w:cs="Arial"/>
          <w:sz w:val="18"/>
          <w:szCs w:val="18"/>
        </w:rPr>
      </w:pPr>
      <w:r w:rsidRPr="00096458">
        <w:rPr>
          <w:rStyle w:val="Appelnotedebasdep"/>
          <w:rFonts w:ascii="Arial" w:hAnsi="Arial" w:cs="Arial"/>
          <w:sz w:val="18"/>
          <w:szCs w:val="18"/>
        </w:rPr>
        <w:footnoteRef/>
      </w:r>
      <w:r w:rsidRPr="00096458">
        <w:rPr>
          <w:rFonts w:ascii="Arial" w:hAnsi="Arial" w:cs="Arial"/>
          <w:sz w:val="18"/>
          <w:szCs w:val="18"/>
        </w:rPr>
        <w:t xml:space="preserve"> La durée et la mise en œuvre de ces contrats sont précisées aux articles L. 6352-11 et suivants du Code du travail. La durée maximale de la période de professionnalisation peut être portée à 24 mois sous certaines conditions précisées à l’article L. 6325-12 du Code du travail. </w:t>
      </w:r>
    </w:p>
  </w:footnote>
  <w:footnote w:id="15">
    <w:p w:rsidR="00EA74DB" w:rsidRDefault="00EA74DB">
      <w:pPr>
        <w:pStyle w:val="Notedebasdepage"/>
      </w:pPr>
      <w:r w:rsidRPr="00096458">
        <w:rPr>
          <w:rStyle w:val="Appelnotedebasdep"/>
          <w:rFonts w:ascii="Arial" w:hAnsi="Arial" w:cs="Arial"/>
          <w:sz w:val="18"/>
          <w:szCs w:val="18"/>
        </w:rPr>
        <w:footnoteRef/>
      </w:r>
      <w:r w:rsidRPr="00096458">
        <w:rPr>
          <w:rFonts w:ascii="Arial" w:hAnsi="Arial" w:cs="Arial"/>
          <w:sz w:val="18"/>
          <w:szCs w:val="18"/>
        </w:rPr>
        <w:t xml:space="preserve"> Articles D. 6325-14 et suivants du Code du travail.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F9B"/>
    <w:multiLevelType w:val="hybridMultilevel"/>
    <w:tmpl w:val="9B582DFE"/>
    <w:lvl w:ilvl="0" w:tplc="E730A850">
      <w:start w:val="7"/>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EB48AA"/>
    <w:multiLevelType w:val="hybridMultilevel"/>
    <w:tmpl w:val="C7405B4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2CEF0751"/>
    <w:multiLevelType w:val="hybridMultilevel"/>
    <w:tmpl w:val="3AD8045E"/>
    <w:lvl w:ilvl="0" w:tplc="CAF84460">
      <w:start w:val="1"/>
      <w:numFmt w:val="decimal"/>
      <w:lvlText w:val="%1."/>
      <w:lvlJc w:val="left"/>
      <w:pPr>
        <w:ind w:left="720" w:hanging="360"/>
      </w:pPr>
      <w:rPr>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FB2B93"/>
    <w:multiLevelType w:val="hybridMultilevel"/>
    <w:tmpl w:val="DB54BC14"/>
    <w:lvl w:ilvl="0" w:tplc="0BD6830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A71203"/>
    <w:multiLevelType w:val="hybridMultilevel"/>
    <w:tmpl w:val="6A9ECE7C"/>
    <w:lvl w:ilvl="0" w:tplc="331AC5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216C92"/>
    <w:multiLevelType w:val="hybridMultilevel"/>
    <w:tmpl w:val="C8CCB386"/>
    <w:lvl w:ilvl="0" w:tplc="0BD6830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DE0260"/>
    <w:multiLevelType w:val="hybridMultilevel"/>
    <w:tmpl w:val="3A4A7B10"/>
    <w:lvl w:ilvl="0" w:tplc="6EA0932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6B204A"/>
    <w:multiLevelType w:val="hybridMultilevel"/>
    <w:tmpl w:val="C142785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508E1542"/>
    <w:multiLevelType w:val="hybridMultilevel"/>
    <w:tmpl w:val="8968F7C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51B85971"/>
    <w:multiLevelType w:val="hybridMultilevel"/>
    <w:tmpl w:val="79E0E260"/>
    <w:lvl w:ilvl="0" w:tplc="98706DA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830716"/>
    <w:multiLevelType w:val="hybridMultilevel"/>
    <w:tmpl w:val="1B44465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74180425"/>
    <w:multiLevelType w:val="hybridMultilevel"/>
    <w:tmpl w:val="82B25AC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7CEA6B06"/>
    <w:multiLevelType w:val="hybridMultilevel"/>
    <w:tmpl w:val="A2EE0BEA"/>
    <w:lvl w:ilvl="0" w:tplc="094850A8">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1"/>
  </w:num>
  <w:num w:numId="5">
    <w:abstractNumId w:val="6"/>
  </w:num>
  <w:num w:numId="6">
    <w:abstractNumId w:val="10"/>
  </w:num>
  <w:num w:numId="7">
    <w:abstractNumId w:val="9"/>
  </w:num>
  <w:num w:numId="8">
    <w:abstractNumId w:val="7"/>
  </w:num>
  <w:num w:numId="9">
    <w:abstractNumId w:val="4"/>
  </w:num>
  <w:num w:numId="10">
    <w:abstractNumId w:val="12"/>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1y6EvUGrYGZXhOjfT7SSXaBC0vE=" w:salt="5Ij1lCF5MCT3oQxLL6X3f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AA"/>
    <w:rsid w:val="0004295F"/>
    <w:rsid w:val="000701AF"/>
    <w:rsid w:val="00075DED"/>
    <w:rsid w:val="00075DF5"/>
    <w:rsid w:val="00093FD7"/>
    <w:rsid w:val="00096458"/>
    <w:rsid w:val="000A2BC1"/>
    <w:rsid w:val="000A44E1"/>
    <w:rsid w:val="000B190E"/>
    <w:rsid w:val="000B1A3A"/>
    <w:rsid w:val="000C6FDD"/>
    <w:rsid w:val="000C7A5E"/>
    <w:rsid w:val="000D4AD9"/>
    <w:rsid w:val="000F2544"/>
    <w:rsid w:val="00127F56"/>
    <w:rsid w:val="001305E7"/>
    <w:rsid w:val="00166303"/>
    <w:rsid w:val="00190030"/>
    <w:rsid w:val="001942FE"/>
    <w:rsid w:val="001A026E"/>
    <w:rsid w:val="001B09E2"/>
    <w:rsid w:val="001B3255"/>
    <w:rsid w:val="001F2294"/>
    <w:rsid w:val="00213D1B"/>
    <w:rsid w:val="0026164E"/>
    <w:rsid w:val="002772A6"/>
    <w:rsid w:val="002B300D"/>
    <w:rsid w:val="00303832"/>
    <w:rsid w:val="00330CBA"/>
    <w:rsid w:val="00331B9F"/>
    <w:rsid w:val="00335478"/>
    <w:rsid w:val="003702D1"/>
    <w:rsid w:val="00374EE2"/>
    <w:rsid w:val="003C7273"/>
    <w:rsid w:val="003C7F84"/>
    <w:rsid w:val="004043FF"/>
    <w:rsid w:val="00411883"/>
    <w:rsid w:val="004546E2"/>
    <w:rsid w:val="00456CEE"/>
    <w:rsid w:val="00464745"/>
    <w:rsid w:val="0049024E"/>
    <w:rsid w:val="00495915"/>
    <w:rsid w:val="004A389E"/>
    <w:rsid w:val="004B34BB"/>
    <w:rsid w:val="0052702F"/>
    <w:rsid w:val="00531C90"/>
    <w:rsid w:val="00532D51"/>
    <w:rsid w:val="005643DF"/>
    <w:rsid w:val="00573071"/>
    <w:rsid w:val="005A3865"/>
    <w:rsid w:val="005A613A"/>
    <w:rsid w:val="005C51DB"/>
    <w:rsid w:val="00600DB4"/>
    <w:rsid w:val="00606366"/>
    <w:rsid w:val="006140F2"/>
    <w:rsid w:val="00640795"/>
    <w:rsid w:val="0065291A"/>
    <w:rsid w:val="00671694"/>
    <w:rsid w:val="00671DF1"/>
    <w:rsid w:val="0067364A"/>
    <w:rsid w:val="006812EF"/>
    <w:rsid w:val="00683570"/>
    <w:rsid w:val="006B1B16"/>
    <w:rsid w:val="006B6D48"/>
    <w:rsid w:val="006C3475"/>
    <w:rsid w:val="00703393"/>
    <w:rsid w:val="0070353D"/>
    <w:rsid w:val="007232E9"/>
    <w:rsid w:val="007A00CA"/>
    <w:rsid w:val="007B7BF0"/>
    <w:rsid w:val="007D78B8"/>
    <w:rsid w:val="008122EE"/>
    <w:rsid w:val="0081420E"/>
    <w:rsid w:val="00815EAA"/>
    <w:rsid w:val="00815FED"/>
    <w:rsid w:val="00826C9E"/>
    <w:rsid w:val="00842BF8"/>
    <w:rsid w:val="008434D5"/>
    <w:rsid w:val="00861863"/>
    <w:rsid w:val="00893266"/>
    <w:rsid w:val="008F032C"/>
    <w:rsid w:val="009127CA"/>
    <w:rsid w:val="00917AAC"/>
    <w:rsid w:val="00957E4C"/>
    <w:rsid w:val="00962470"/>
    <w:rsid w:val="00976FA2"/>
    <w:rsid w:val="009A0741"/>
    <w:rsid w:val="009D032A"/>
    <w:rsid w:val="009F25EF"/>
    <w:rsid w:val="009F3CC2"/>
    <w:rsid w:val="009F3F8B"/>
    <w:rsid w:val="00A16EEF"/>
    <w:rsid w:val="00A24596"/>
    <w:rsid w:val="00A44885"/>
    <w:rsid w:val="00A60141"/>
    <w:rsid w:val="00A724AA"/>
    <w:rsid w:val="00A75213"/>
    <w:rsid w:val="00AA1A91"/>
    <w:rsid w:val="00AB4C33"/>
    <w:rsid w:val="00AE39C0"/>
    <w:rsid w:val="00AF66A5"/>
    <w:rsid w:val="00B23E88"/>
    <w:rsid w:val="00B424A9"/>
    <w:rsid w:val="00B724E3"/>
    <w:rsid w:val="00BA1B1A"/>
    <w:rsid w:val="00BA5A92"/>
    <w:rsid w:val="00BC3812"/>
    <w:rsid w:val="00BD6F3D"/>
    <w:rsid w:val="00BF643A"/>
    <w:rsid w:val="00BF78B2"/>
    <w:rsid w:val="00C81421"/>
    <w:rsid w:val="00C84585"/>
    <w:rsid w:val="00C87D85"/>
    <w:rsid w:val="00CA206C"/>
    <w:rsid w:val="00CA2E01"/>
    <w:rsid w:val="00CB45B3"/>
    <w:rsid w:val="00CE7B81"/>
    <w:rsid w:val="00CF3ACB"/>
    <w:rsid w:val="00D0404F"/>
    <w:rsid w:val="00D1178B"/>
    <w:rsid w:val="00D27231"/>
    <w:rsid w:val="00D34169"/>
    <w:rsid w:val="00D663A6"/>
    <w:rsid w:val="00D81C4C"/>
    <w:rsid w:val="00D91990"/>
    <w:rsid w:val="00DC14A5"/>
    <w:rsid w:val="00DF4FEB"/>
    <w:rsid w:val="00E25E5E"/>
    <w:rsid w:val="00E401CE"/>
    <w:rsid w:val="00E571B7"/>
    <w:rsid w:val="00E663C7"/>
    <w:rsid w:val="00E765FB"/>
    <w:rsid w:val="00EA74DB"/>
    <w:rsid w:val="00ED4DD2"/>
    <w:rsid w:val="00F10CC3"/>
    <w:rsid w:val="00F2460A"/>
    <w:rsid w:val="00F3127E"/>
    <w:rsid w:val="00F7695E"/>
    <w:rsid w:val="00F844AF"/>
    <w:rsid w:val="00F86BAE"/>
    <w:rsid w:val="00FA1FAB"/>
    <w:rsid w:val="00FA7D99"/>
    <w:rsid w:val="00FB1D31"/>
    <w:rsid w:val="00FB40AA"/>
    <w:rsid w:val="00FD7C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9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0AA"/>
    <w:pPr>
      <w:ind w:left="720"/>
      <w:contextualSpacing/>
    </w:pPr>
  </w:style>
  <w:style w:type="table" w:styleId="Grilledutableau">
    <w:name w:val="Table Grid"/>
    <w:basedOn w:val="TableauNormal"/>
    <w:uiPriority w:val="59"/>
    <w:rsid w:val="0045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043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43FF"/>
    <w:rPr>
      <w:rFonts w:ascii="Calibri" w:eastAsia="Calibri" w:hAnsi="Calibri" w:cs="Times New Roman"/>
      <w:sz w:val="20"/>
      <w:szCs w:val="20"/>
    </w:rPr>
  </w:style>
  <w:style w:type="character" w:styleId="Appelnotedebasdep">
    <w:name w:val="footnote reference"/>
    <w:basedOn w:val="Policepardfaut"/>
    <w:uiPriority w:val="99"/>
    <w:semiHidden/>
    <w:unhideWhenUsed/>
    <w:rsid w:val="004043FF"/>
    <w:rPr>
      <w:vertAlign w:val="superscript"/>
    </w:rPr>
  </w:style>
  <w:style w:type="paragraph" w:styleId="En-tte">
    <w:name w:val="header"/>
    <w:basedOn w:val="Normal"/>
    <w:link w:val="En-tteCar"/>
    <w:uiPriority w:val="99"/>
    <w:unhideWhenUsed/>
    <w:rsid w:val="00671694"/>
    <w:pPr>
      <w:tabs>
        <w:tab w:val="center" w:pos="4536"/>
        <w:tab w:val="right" w:pos="9072"/>
      </w:tabs>
      <w:spacing w:after="0" w:line="240" w:lineRule="auto"/>
    </w:pPr>
  </w:style>
  <w:style w:type="character" w:customStyle="1" w:styleId="En-tteCar">
    <w:name w:val="En-tête Car"/>
    <w:basedOn w:val="Policepardfaut"/>
    <w:link w:val="En-tte"/>
    <w:uiPriority w:val="99"/>
    <w:rsid w:val="00671694"/>
    <w:rPr>
      <w:rFonts w:ascii="Calibri" w:eastAsia="Calibri" w:hAnsi="Calibri" w:cs="Times New Roman"/>
    </w:rPr>
  </w:style>
  <w:style w:type="paragraph" w:styleId="Pieddepage">
    <w:name w:val="footer"/>
    <w:basedOn w:val="Normal"/>
    <w:link w:val="PieddepageCar"/>
    <w:uiPriority w:val="99"/>
    <w:unhideWhenUsed/>
    <w:rsid w:val="006716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694"/>
    <w:rPr>
      <w:rFonts w:ascii="Calibri" w:eastAsia="Calibri" w:hAnsi="Calibri" w:cs="Times New Roman"/>
    </w:rPr>
  </w:style>
  <w:style w:type="character" w:styleId="Marquedecommentaire">
    <w:name w:val="annotation reference"/>
    <w:basedOn w:val="Policepardfaut"/>
    <w:uiPriority w:val="99"/>
    <w:semiHidden/>
    <w:unhideWhenUsed/>
    <w:rsid w:val="000B1A3A"/>
    <w:rPr>
      <w:sz w:val="16"/>
      <w:szCs w:val="16"/>
    </w:rPr>
  </w:style>
  <w:style w:type="paragraph" w:styleId="Commentaire">
    <w:name w:val="annotation text"/>
    <w:basedOn w:val="Normal"/>
    <w:link w:val="CommentaireCar"/>
    <w:uiPriority w:val="99"/>
    <w:semiHidden/>
    <w:unhideWhenUsed/>
    <w:rsid w:val="000B1A3A"/>
    <w:pPr>
      <w:spacing w:line="240" w:lineRule="auto"/>
    </w:pPr>
    <w:rPr>
      <w:sz w:val="20"/>
      <w:szCs w:val="20"/>
    </w:rPr>
  </w:style>
  <w:style w:type="character" w:customStyle="1" w:styleId="CommentaireCar">
    <w:name w:val="Commentaire Car"/>
    <w:basedOn w:val="Policepardfaut"/>
    <w:link w:val="Commentaire"/>
    <w:uiPriority w:val="99"/>
    <w:semiHidden/>
    <w:rsid w:val="000B1A3A"/>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0B1A3A"/>
    <w:rPr>
      <w:b/>
      <w:bCs/>
    </w:rPr>
  </w:style>
  <w:style w:type="character" w:customStyle="1" w:styleId="ObjetducommentaireCar">
    <w:name w:val="Objet du commentaire Car"/>
    <w:basedOn w:val="CommentaireCar"/>
    <w:link w:val="Objetducommentaire"/>
    <w:uiPriority w:val="99"/>
    <w:semiHidden/>
    <w:rsid w:val="000B1A3A"/>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0B1A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1A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90"/>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0AA"/>
    <w:pPr>
      <w:ind w:left="720"/>
      <w:contextualSpacing/>
    </w:pPr>
  </w:style>
  <w:style w:type="table" w:styleId="Grilledutableau">
    <w:name w:val="Table Grid"/>
    <w:basedOn w:val="TableauNormal"/>
    <w:uiPriority w:val="59"/>
    <w:rsid w:val="00454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043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43FF"/>
    <w:rPr>
      <w:rFonts w:ascii="Calibri" w:eastAsia="Calibri" w:hAnsi="Calibri" w:cs="Times New Roman"/>
      <w:sz w:val="20"/>
      <w:szCs w:val="20"/>
    </w:rPr>
  </w:style>
  <w:style w:type="character" w:styleId="Appelnotedebasdep">
    <w:name w:val="footnote reference"/>
    <w:basedOn w:val="Policepardfaut"/>
    <w:uiPriority w:val="99"/>
    <w:semiHidden/>
    <w:unhideWhenUsed/>
    <w:rsid w:val="004043FF"/>
    <w:rPr>
      <w:vertAlign w:val="superscript"/>
    </w:rPr>
  </w:style>
  <w:style w:type="paragraph" w:styleId="En-tte">
    <w:name w:val="header"/>
    <w:basedOn w:val="Normal"/>
    <w:link w:val="En-tteCar"/>
    <w:uiPriority w:val="99"/>
    <w:unhideWhenUsed/>
    <w:rsid w:val="00671694"/>
    <w:pPr>
      <w:tabs>
        <w:tab w:val="center" w:pos="4536"/>
        <w:tab w:val="right" w:pos="9072"/>
      </w:tabs>
      <w:spacing w:after="0" w:line="240" w:lineRule="auto"/>
    </w:pPr>
  </w:style>
  <w:style w:type="character" w:customStyle="1" w:styleId="En-tteCar">
    <w:name w:val="En-tête Car"/>
    <w:basedOn w:val="Policepardfaut"/>
    <w:link w:val="En-tte"/>
    <w:uiPriority w:val="99"/>
    <w:rsid w:val="00671694"/>
    <w:rPr>
      <w:rFonts w:ascii="Calibri" w:eastAsia="Calibri" w:hAnsi="Calibri" w:cs="Times New Roman"/>
    </w:rPr>
  </w:style>
  <w:style w:type="paragraph" w:styleId="Pieddepage">
    <w:name w:val="footer"/>
    <w:basedOn w:val="Normal"/>
    <w:link w:val="PieddepageCar"/>
    <w:uiPriority w:val="99"/>
    <w:unhideWhenUsed/>
    <w:rsid w:val="006716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694"/>
    <w:rPr>
      <w:rFonts w:ascii="Calibri" w:eastAsia="Calibri" w:hAnsi="Calibri" w:cs="Times New Roman"/>
    </w:rPr>
  </w:style>
  <w:style w:type="character" w:styleId="Marquedecommentaire">
    <w:name w:val="annotation reference"/>
    <w:basedOn w:val="Policepardfaut"/>
    <w:uiPriority w:val="99"/>
    <w:semiHidden/>
    <w:unhideWhenUsed/>
    <w:rsid w:val="000B1A3A"/>
    <w:rPr>
      <w:sz w:val="16"/>
      <w:szCs w:val="16"/>
    </w:rPr>
  </w:style>
  <w:style w:type="paragraph" w:styleId="Commentaire">
    <w:name w:val="annotation text"/>
    <w:basedOn w:val="Normal"/>
    <w:link w:val="CommentaireCar"/>
    <w:uiPriority w:val="99"/>
    <w:semiHidden/>
    <w:unhideWhenUsed/>
    <w:rsid w:val="000B1A3A"/>
    <w:pPr>
      <w:spacing w:line="240" w:lineRule="auto"/>
    </w:pPr>
    <w:rPr>
      <w:sz w:val="20"/>
      <w:szCs w:val="20"/>
    </w:rPr>
  </w:style>
  <w:style w:type="character" w:customStyle="1" w:styleId="CommentaireCar">
    <w:name w:val="Commentaire Car"/>
    <w:basedOn w:val="Policepardfaut"/>
    <w:link w:val="Commentaire"/>
    <w:uiPriority w:val="99"/>
    <w:semiHidden/>
    <w:rsid w:val="000B1A3A"/>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0B1A3A"/>
    <w:rPr>
      <w:b/>
      <w:bCs/>
    </w:rPr>
  </w:style>
  <w:style w:type="character" w:customStyle="1" w:styleId="ObjetducommentaireCar">
    <w:name w:val="Objet du commentaire Car"/>
    <w:basedOn w:val="CommentaireCar"/>
    <w:link w:val="Objetducommentaire"/>
    <w:uiPriority w:val="99"/>
    <w:semiHidden/>
    <w:rsid w:val="000B1A3A"/>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0B1A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1A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96315">
      <w:bodyDiv w:val="1"/>
      <w:marLeft w:val="0"/>
      <w:marRight w:val="0"/>
      <w:marTop w:val="0"/>
      <w:marBottom w:val="0"/>
      <w:divBdr>
        <w:top w:val="none" w:sz="0" w:space="0" w:color="auto"/>
        <w:left w:val="none" w:sz="0" w:space="0" w:color="auto"/>
        <w:bottom w:val="none" w:sz="0" w:space="0" w:color="auto"/>
        <w:right w:val="none" w:sz="0" w:space="0" w:color="auto"/>
      </w:divBdr>
    </w:div>
    <w:div w:id="6129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6AC73-C6E3-49CE-9CCB-FB59A8A2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2808</Words>
  <Characters>15445</Characters>
  <Application>Microsoft Office Word</Application>
  <DocSecurity>12</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CRIDF</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MANGEMATIN Clementine</dc:creator>
  <cp:lastModifiedBy>Fabrice MOULIN</cp:lastModifiedBy>
  <cp:revision>2</cp:revision>
  <cp:lastPrinted>2016-04-12T10:32:00Z</cp:lastPrinted>
  <dcterms:created xsi:type="dcterms:W3CDTF">2017-04-28T15:44:00Z</dcterms:created>
  <dcterms:modified xsi:type="dcterms:W3CDTF">2017-04-28T15:44:00Z</dcterms:modified>
</cp:coreProperties>
</file>